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562"/>
        <w:gridCol w:w="1701"/>
        <w:gridCol w:w="6231"/>
      </w:tblGrid>
      <w:tr w:rsidR="00BC0AAB" w:rsidRPr="001826B0" w14:paraId="22665C7A" w14:textId="77777777" w:rsidTr="007C59CF">
        <w:tc>
          <w:tcPr>
            <w:tcW w:w="8494" w:type="dxa"/>
            <w:gridSpan w:val="3"/>
          </w:tcPr>
          <w:p w14:paraId="5589CC10" w14:textId="4EEF7DB4" w:rsidR="00BC0AAB" w:rsidRPr="001826B0" w:rsidRDefault="00BC0AAB" w:rsidP="00B1272C">
            <w:pPr>
              <w:pStyle w:val="a1"/>
            </w:pPr>
            <w:r w:rsidRPr="001826B0">
              <w:rPr>
                <w:rFonts w:hint="eastAsia"/>
              </w:rPr>
              <w:t>意見提出用紙（提出先：東京都総務局人権部企画課）</w:t>
            </w:r>
          </w:p>
        </w:tc>
      </w:tr>
      <w:tr w:rsidR="00BC0AAB" w:rsidRPr="001826B0" w14:paraId="7CB3F017" w14:textId="77777777" w:rsidTr="00BC0AAB">
        <w:tc>
          <w:tcPr>
            <w:tcW w:w="2263" w:type="dxa"/>
            <w:gridSpan w:val="2"/>
          </w:tcPr>
          <w:p w14:paraId="4BF685EB" w14:textId="0134D7F3" w:rsidR="00BC0AAB" w:rsidRPr="001826B0" w:rsidRDefault="00BC0AAB" w:rsidP="00B1272C">
            <w:pPr>
              <w:pStyle w:val="a1"/>
            </w:pPr>
            <w:r w:rsidRPr="001826B0">
              <w:rPr>
                <w:rFonts w:hint="eastAsia"/>
              </w:rPr>
              <w:t>意見募集対象</w:t>
            </w:r>
          </w:p>
        </w:tc>
        <w:tc>
          <w:tcPr>
            <w:tcW w:w="6231" w:type="dxa"/>
          </w:tcPr>
          <w:p w14:paraId="4B7C5ACB" w14:textId="5AEDD9E7" w:rsidR="00BC0AAB" w:rsidRPr="001826B0" w:rsidRDefault="00BC0AAB" w:rsidP="00B1272C">
            <w:pPr>
              <w:pStyle w:val="a1"/>
            </w:pPr>
            <w:r w:rsidRPr="001826B0">
              <w:rPr>
                <w:rFonts w:hint="eastAsia"/>
              </w:rPr>
              <w:t>東京都パートナーシップ宣誓制度素案への意見</w:t>
            </w:r>
          </w:p>
        </w:tc>
      </w:tr>
      <w:tr w:rsidR="00BC0AAB" w:rsidRPr="001826B0" w14:paraId="2DF6ACFF" w14:textId="77777777" w:rsidTr="00BC0AAB">
        <w:tc>
          <w:tcPr>
            <w:tcW w:w="2263" w:type="dxa"/>
            <w:gridSpan w:val="2"/>
          </w:tcPr>
          <w:p w14:paraId="1E0E9419" w14:textId="121C1872" w:rsidR="00BC0AAB" w:rsidRPr="001826B0" w:rsidRDefault="00BC0AAB" w:rsidP="00B1272C">
            <w:pPr>
              <w:pStyle w:val="a1"/>
            </w:pPr>
            <w:r w:rsidRPr="001826B0">
              <w:rPr>
                <w:rFonts w:hint="eastAsia"/>
              </w:rPr>
              <w:t>意見募集期間</w:t>
            </w:r>
          </w:p>
        </w:tc>
        <w:tc>
          <w:tcPr>
            <w:tcW w:w="6231" w:type="dxa"/>
          </w:tcPr>
          <w:p w14:paraId="305452BB" w14:textId="17167CE0" w:rsidR="00BC0AAB" w:rsidRPr="001826B0" w:rsidRDefault="00BC0AAB" w:rsidP="00B1272C">
            <w:pPr>
              <w:pStyle w:val="a1"/>
            </w:pPr>
            <w:r w:rsidRPr="001826B0">
              <w:rPr>
                <w:rFonts w:hint="eastAsia"/>
              </w:rPr>
              <w:t>令和４年２月</w:t>
            </w:r>
            <w:r w:rsidRPr="001826B0">
              <w:rPr>
                <w:rFonts w:hint="eastAsia"/>
              </w:rPr>
              <w:t xml:space="preserve"> 14 </w:t>
            </w:r>
            <w:r w:rsidRPr="001826B0">
              <w:rPr>
                <w:rFonts w:hint="eastAsia"/>
              </w:rPr>
              <w:t>日から同年３月</w:t>
            </w:r>
            <w:r w:rsidRPr="001826B0">
              <w:rPr>
                <w:rFonts w:hint="eastAsia"/>
              </w:rPr>
              <w:t xml:space="preserve"> 31 </w:t>
            </w:r>
            <w:r w:rsidRPr="001826B0">
              <w:rPr>
                <w:rFonts w:hint="eastAsia"/>
              </w:rPr>
              <w:t>日まで</w:t>
            </w:r>
          </w:p>
        </w:tc>
      </w:tr>
      <w:tr w:rsidR="00BC0AAB" w:rsidRPr="001826B0" w14:paraId="28D6F6D1" w14:textId="77777777" w:rsidTr="00466A25">
        <w:tc>
          <w:tcPr>
            <w:tcW w:w="8494" w:type="dxa"/>
            <w:gridSpan w:val="3"/>
          </w:tcPr>
          <w:p w14:paraId="3CF92DCC" w14:textId="36E2DD62" w:rsidR="00BC0AAB" w:rsidRPr="001826B0" w:rsidRDefault="00BC0AAB" w:rsidP="00B62FFB">
            <w:pPr>
              <w:pStyle w:val="a1"/>
              <w:tabs>
                <w:tab w:val="left" w:pos="1161"/>
              </w:tabs>
            </w:pPr>
            <w:r w:rsidRPr="001826B0">
              <w:rPr>
                <w:rFonts w:hint="eastAsia"/>
              </w:rPr>
              <w:t>所在地</w:t>
            </w:r>
            <w:r w:rsidR="00B62FFB">
              <w:tab/>
            </w:r>
            <w:r w:rsidRPr="001826B0">
              <w:rPr>
                <w:rFonts w:hint="eastAsia"/>
              </w:rPr>
              <w:t>東京都</w:t>
            </w:r>
            <w:r w:rsidR="00274163">
              <w:rPr>
                <w:rFonts w:hint="eastAsia"/>
              </w:rPr>
              <w:t>港区六本木６－１０－１六本木ヒルズ森タワー</w:t>
            </w:r>
          </w:p>
          <w:p w14:paraId="7E15E204" w14:textId="16CCA3F0" w:rsidR="00BC0AAB" w:rsidRPr="001826B0" w:rsidRDefault="00BC0AAB" w:rsidP="00B62FFB">
            <w:pPr>
              <w:pStyle w:val="a1"/>
              <w:tabs>
                <w:tab w:val="left" w:pos="1161"/>
              </w:tabs>
            </w:pPr>
            <w:r w:rsidRPr="001826B0">
              <w:rPr>
                <w:rFonts w:hint="eastAsia"/>
              </w:rPr>
              <w:t>名称</w:t>
            </w:r>
            <w:r w:rsidR="00B62FFB">
              <w:tab/>
            </w:r>
            <w:r w:rsidR="00B62FFB">
              <w:rPr>
                <w:rFonts w:hint="eastAsia"/>
              </w:rPr>
              <w:t>特定非営利活動法人</w:t>
            </w:r>
            <w:r w:rsidRPr="001826B0">
              <w:rPr>
                <w:rFonts w:hint="eastAsia"/>
              </w:rPr>
              <w:t>LGBT</w:t>
            </w:r>
            <w:r w:rsidRPr="001826B0">
              <w:rPr>
                <w:rFonts w:hint="eastAsia"/>
              </w:rPr>
              <w:t>とアライのための法律家ネットワーク</w:t>
            </w:r>
          </w:p>
          <w:p w14:paraId="54703F83" w14:textId="77777777" w:rsidR="00B62FFB" w:rsidRDefault="00BC0AAB" w:rsidP="00B62FFB">
            <w:pPr>
              <w:pStyle w:val="a1"/>
              <w:tabs>
                <w:tab w:val="left" w:pos="1161"/>
              </w:tabs>
            </w:pPr>
            <w:r w:rsidRPr="001826B0">
              <w:rPr>
                <w:rFonts w:hint="eastAsia"/>
              </w:rPr>
              <w:t>代表者</w:t>
            </w:r>
            <w:r w:rsidRPr="001826B0">
              <w:tab/>
            </w:r>
            <w:r w:rsidRPr="001826B0">
              <w:rPr>
                <w:rFonts w:hint="eastAsia"/>
              </w:rPr>
              <w:t>藤田直介</w:t>
            </w:r>
          </w:p>
          <w:p w14:paraId="1FA5706E" w14:textId="548759D8" w:rsidR="00BC0AAB" w:rsidRPr="001826B0" w:rsidRDefault="00BC0AAB" w:rsidP="00B62FFB">
            <w:pPr>
              <w:pStyle w:val="a1"/>
              <w:tabs>
                <w:tab w:val="left" w:pos="1161"/>
              </w:tabs>
            </w:pPr>
            <w:r w:rsidRPr="001826B0">
              <w:tab/>
            </w:r>
            <w:r w:rsidRPr="001826B0">
              <w:rPr>
                <w:rFonts w:hint="eastAsia"/>
              </w:rPr>
              <w:t>アレキサンダー・ドミトレンコ</w:t>
            </w:r>
          </w:p>
        </w:tc>
      </w:tr>
      <w:tr w:rsidR="00746B3C" w:rsidRPr="001826B0" w14:paraId="1AE0BA0B" w14:textId="77777777" w:rsidTr="009627C1">
        <w:tc>
          <w:tcPr>
            <w:tcW w:w="562" w:type="dxa"/>
            <w:vMerge w:val="restart"/>
            <w:vAlign w:val="center"/>
          </w:tcPr>
          <w:p w14:paraId="46DF9FC4" w14:textId="3EFD2B02" w:rsidR="00746B3C" w:rsidRPr="001826B0" w:rsidRDefault="00746B3C" w:rsidP="009627C1">
            <w:pPr>
              <w:pStyle w:val="a1"/>
              <w:jc w:val="center"/>
            </w:pPr>
            <w:r w:rsidRPr="001826B0">
              <w:rPr>
                <w:rFonts w:hint="eastAsia"/>
              </w:rPr>
              <w:t>意見</w:t>
            </w:r>
          </w:p>
        </w:tc>
        <w:tc>
          <w:tcPr>
            <w:tcW w:w="7932" w:type="dxa"/>
            <w:gridSpan w:val="2"/>
          </w:tcPr>
          <w:p w14:paraId="56FC2DB3" w14:textId="6AF7B73E"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1" behindDoc="0" locked="0" layoutInCell="1" allowOverlap="1" wp14:anchorId="40DD9F4C" wp14:editId="2625615B">
                      <wp:simplePos x="0" y="0"/>
                      <wp:positionH relativeFrom="column">
                        <wp:posOffset>3406140</wp:posOffset>
                      </wp:positionH>
                      <wp:positionV relativeFrom="paragraph">
                        <wp:posOffset>469900</wp:posOffset>
                      </wp:positionV>
                      <wp:extent cx="8858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858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BD6A" id="Rectangle 2" o:spid="_x0000_s1026" style="position:absolute;margin-left:268.2pt;margin-top:37pt;width:69.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ZlAIAAIMFAAAOAAAAZHJzL2Uyb0RvYy54bWysVE1v2zAMvQ/YfxB0X+0YzZYGdYqgRYcB&#10;RVu0HXpWZSkWIImapMTJfv0o+SNBN+wwLAdHFMlH8onk5dXeaLITPiiwNZ2dlZQIy6FRdlPT7y+3&#10;nxaUhMhswzRYUdODCPRq9fHDZeeWooIWdCM8QRAblp2raRujWxZF4K0wLJyBExaVErxhEUW/KRrP&#10;OkQ3uqjK8nPRgW+cBy5CwNubXklXGV9KweODlEFEomuKucX89fn7lr7F6pItN565VvEhDfYPWRim&#10;LAadoG5YZGTr1W9QRnEPAWQ842AKkFJxkWvAamblu2qeW+ZErgXJCW6iKfw/WH6/e/RENTWtKLHM&#10;4BM9IWnMbrQgVaKnc2GJVs/u0Q9SwGOqdS+9Sf9YBdlnSg8TpWIfCcfLxWK+qOaUcFRV5cV8nikv&#10;js7Oh/hVgCHpUFOPwTORbHcXIgZE09EkxbJwq7TOr6ZtugigVZPuspDaRlxrT3YMHzzuZ6kChDix&#10;Qil5FqmuvpJ8igctEoS2T0IiIZh7lRPJrXjEZJwLG2e9qmWN6EPNS/yNwcYscugMmJAlJjlhDwCj&#10;ZQ8yYvc5D/bJVeROnpzLvyXWO08eOTLYODkbZcH/CUBjVUPk3n4kqacmsfQGzQHbxUM/R8HxW4XP&#10;dsdCfGQeBwdHDJdBfMCP1NDVFIYTJS34n3+6T/bYz6ilpMNBrGn4sWVeUKK/Wez0i9n5eZrcLJzP&#10;v1Qo+FPN26nGbs014NPPcO04no/JPurxKD2YV9wZ6xQVVcxyjF1THv0oXMd+QeDW4WK9zmY4rY7F&#10;O/vseAJPrKa2fNm/Mu+G3o3Y9PcwDi1bvmvh3jZ5WlhvI0iV+/vI68A3TnpunGErpVVyKmer4+5c&#10;/QIAAP//AwBQSwMEFAAGAAgAAAAhABXIvvrjAAAACgEAAA8AAABkcnMvZG93bnJldi54bWxMj01L&#10;w0AURfeC/2F4gptiZ6xtojGTUoTaIii01YW7aeY1E8x8kJm28d/7XOny8Q73nlvOB9uxE/ax9U7C&#10;7VgAQ1d73bpGwvtueXMPLCbltOq8QwnfGGFeXV6UqtD+7DZ42qaGUYiLhZJgUgoF57E2aFUc+4CO&#10;fgffW5Xo7Buue3WmcNvxiRAZt6p11GBUwCeD9df2aCUsV2a04C+vH2Ed3w52sg7Pq9GnlNdXw+IR&#10;WMIh/cHwq0/qUJHT3h+djqyTMLvLpoRKyKe0iYAsnz0A2xMpcgG8Kvn/CdUPAAAA//8DAFBLAQIt&#10;ABQABgAIAAAAIQC2gziS/gAAAOEBAAATAAAAAAAAAAAAAAAAAAAAAABbQ29udGVudF9UeXBlc10u&#10;eG1sUEsBAi0AFAAGAAgAAAAhADj9If/WAAAAlAEAAAsAAAAAAAAAAAAAAAAALwEAAF9yZWxzLy5y&#10;ZWxzUEsBAi0AFAAGAAgAAAAhAE1sihmUAgAAgwUAAA4AAAAAAAAAAAAAAAAALgIAAGRycy9lMm9E&#10;b2MueG1sUEsBAi0AFAAGAAgAAAAhABXIvvrjAAAACgEAAA8AAAAAAAAAAAAAAAAA7gQAAGRycy9k&#10;b3ducmV2LnhtbFBLBQYAAAAABAAEAPMAAAD+BQAAAAA=&#10;" filled="f" strokecolor="black [3213]" strokeweight="2pt"/>
                  </w:pict>
                </mc:Fallback>
              </mc:AlternateContent>
            </w:r>
            <w:r w:rsidRPr="001826B0">
              <w:rPr>
                <w:rFonts w:hint="eastAsia"/>
              </w:rPr>
              <w:t>【意見のある項目】</w:t>
            </w:r>
            <w:r w:rsidRPr="001826B0">
              <w:rPr>
                <w:rFonts w:hint="eastAsia"/>
              </w:rPr>
              <w:t xml:space="preserve"> </w:t>
            </w:r>
            <w:r w:rsidRPr="001826B0">
              <w:rPr>
                <w:rFonts w:hint="eastAsia"/>
              </w:rPr>
              <w:t>※該当の項目に○をつけてください（複数回答可）</w:t>
            </w:r>
          </w:p>
          <w:p w14:paraId="43B54728" w14:textId="35860324"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4" behindDoc="0" locked="0" layoutInCell="1" allowOverlap="1" wp14:anchorId="11B46BF5" wp14:editId="4634141F">
                      <wp:simplePos x="0" y="0"/>
                      <wp:positionH relativeFrom="column">
                        <wp:posOffset>3415665</wp:posOffset>
                      </wp:positionH>
                      <wp:positionV relativeFrom="paragraph">
                        <wp:posOffset>464820</wp:posOffset>
                      </wp:positionV>
                      <wp:extent cx="990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90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8635" id="Rectangle 5" o:spid="_x0000_s1026" style="position:absolute;margin-left:268.95pt;margin-top:36.6pt;width:7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xZlAIAAIMFAAAOAAAAZHJzL2Uyb0RvYy54bWysVN9vGyEMfp+0/wHxvt4larol6qWKWnWa&#10;VLVV06rPlIMcEmAGJJfsr5/hfiTqqj1My8MFY/uz/WH78mpvNNkJHxTYik7OSkqE5VAru6noy/Pt&#10;l2+UhMhszTRYUdGDCPRq+fnTZesWYgoN6Fp4giA2LFpX0SZGtyiKwBthWDgDJywqJXjDIop+U9Se&#10;tYhudDEty4uiBV87D1yEgLc3nZIuM76UgscHKYOIRFcUc4v56/P3LX2L5SVbbDxzjeJ9GuwfsjBM&#10;WQw6Qt2wyMjWqz+gjOIeAsh4xsEUIKXiIteA1UzKd9WsG+ZErgXJCW6kKfw/WH6/e/RE1RWdUWKZ&#10;wSd6QtKY3WhBZome1oUFWq3do++lgMdU6156k/6xCrLPlB5GSsU+Eo6X83l5USLxHFXTcj6bZcqL&#10;o7PzIX4XYEg6VNRj8Ewk292FiAHRdDBJsSzcKq3zq2mbLgJoVae7LKS2Edfakx3DB4/7SaoAIU6s&#10;UEqeRaqrqySf4kGLBKHtk5BICOY+zYnkVjxiMs6FjZNO1bBadKFmJf6GYEMWOXQGTMgSkxyxe4DB&#10;sgMZsLuce/vkKnInj87l3xLrnEePHBlsHJ2NsuA/AtBYVR+5sx9I6qhJLL1BfcB28dDNUXD8VuGz&#10;3bEQH5nHwcGXxmUQH/AjNbQVhf5ESQP+10f3yR77GbWUtDiIFQ0/t8wLSvQPi50+n5yfp8nNwvns&#10;6xQFf6p5O9XYrbkGfPoJrh3H8zHZRz0cpQfzijtjlaKiilmOsSvKox+E69gtCNw6XKxW2Qyn1bF4&#10;Z9eOJ/DEamrL5/0r867v3YhNfw/D0LLFuxbubJOnhdU2glS5v4+89nzjpOfG6bdSWiWncrY67s7l&#10;bwAAAP//AwBQSwMEFAAGAAgAAAAhANLtgyTiAAAACgEAAA8AAABkcnMvZG93bnJldi54bWxMj8FK&#10;w0AQhu+C77CM4KXYjQmmNmZTilBbCgpWPXjbZqfZYHY2ZLdtfHvHkx5n5uOf7y8Xo+vECYfQelJw&#10;O01AINXetNQoeH9b3dyDCFGT0Z0nVPCNARbV5UWpC+PP9IqnXWwEh1AotAIbY19IGWqLToep75H4&#10;dvCD05HHoZFm0GcOd51MkySXTrfEH6zu8dFi/bU7OgWrtZ0s5fb5o9+El4NLN/3TevKp1PXVuHwA&#10;EXGMfzD86rM6VOy090cyQXQK7rLZnFEFsywFwUA+z3ixZzLJU5BVKf9XqH4AAAD//wMAUEsBAi0A&#10;FAAGAAgAAAAhALaDOJL+AAAA4QEAABMAAAAAAAAAAAAAAAAAAAAAAFtDb250ZW50X1R5cGVzXS54&#10;bWxQSwECLQAUAAYACAAAACEAOP0h/9YAAACUAQAACwAAAAAAAAAAAAAAAAAvAQAAX3JlbHMvLnJl&#10;bHNQSwECLQAUAAYACAAAACEAsodcWZQCAACDBQAADgAAAAAAAAAAAAAAAAAuAgAAZHJzL2Uyb0Rv&#10;Yy54bWxQSwECLQAUAAYACAAAACEA0u2DJOIAAAAKAQAADwAAAAAAAAAAAAAAAADu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2" behindDoc="0" locked="0" layoutInCell="1" allowOverlap="1" wp14:anchorId="6F5B122D" wp14:editId="5782F0C3">
                      <wp:simplePos x="0" y="0"/>
                      <wp:positionH relativeFrom="column">
                        <wp:posOffset>2205990</wp:posOffset>
                      </wp:positionH>
                      <wp:positionV relativeFrom="paragraph">
                        <wp:posOffset>198120</wp:posOffset>
                      </wp:positionV>
                      <wp:extent cx="1562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CE47" id="Rectangle 3" o:spid="_x0000_s1026" style="position:absolute;margin-left:173.7pt;margin-top:15.6pt;width:12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rlQIAAIQ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p6Soll&#10;Bp/oEUljdq0FOU30dC4s0OrJPfhBCnhMte6kN+kfqyC7TOl+olTsIuF4Wc3PZ1WJzHPUzcqL+Txz&#10;Xhy8nQ/xqwBD0qGmHqNnJtn2LkSMiKajSQpm4VZpnZ9N23QRQKsm3WUh9Y241p5sGb543FWpBIQ4&#10;skIpeRapsL6UfIp7LRKEto9CIiOY/CwnknvxgMk4FzZWvapljehDzUv8jcHGLHLoDJiQJSY5YQ8A&#10;o2UPMmL3OQ/2yVXkVp6cy78l1jtPHjky2Dg5G2XBvwegsaohcm8/ktRTk1h6hWaP/eKhH6Tg+K3C&#10;Z7tjIT4wj5ODL43bIH7Hj9TQ1RSGEyUt+F/v3Sd7bGjUUtLhJNY0/NwwLyjR3yy2+kV1dpZGNwtn&#10;888zFPyx5vVYYzfmGvDpK9w7judjso96PEoP5gWXxipFRRWzHGPXlEc/Ctex3xC4drhYrbIZjqtj&#10;8c4+OZ7AE6upLZ93L8y7oXcjdv09jFPLFm9auLdNnhZWmwhS5f4+8DrwjaOeG2dYS2mXHMvZ6rA8&#10;l78BAAD//wMAUEsDBBQABgAIAAAAIQD6OVAc4gAAAAkBAAAPAAAAZHJzL2Rvd25yZXYueG1sTI9N&#10;T8JAEIbvJv6HzZh4IbKlVNDaLSEmCDHRBNSDt6U7dBu7s013gfrvHU96m48n7zxTLAbXihP2ofGk&#10;YDJOQCBV3jRUK3h/W93cgQhRk9GtJ1TwjQEW5eVFoXPjz7TF0y7WgkMo5FqBjbHLpQyVRafD2HdI&#10;vDv43unIbV9L0+szh7tWpkkyk043xBes7vDRYvW1OzoFq7UdLeXzy0e3Ca8Hl266p/XoU6nrq2H5&#10;ACLiEP9g+NVndSjZae+PZIJoFUyzecYoF5MUBAO391Me7BXMshRkWcj/H5Q/AAAA//8DAFBLAQIt&#10;ABQABgAIAAAAIQC2gziS/gAAAOEBAAATAAAAAAAAAAAAAAAAAAAAAABbQ29udGVudF9UeXBlc10u&#10;eG1sUEsBAi0AFAAGAAgAAAAhADj9If/WAAAAlAEAAAsAAAAAAAAAAAAAAAAALwEAAF9yZWxzLy5y&#10;ZWxzUEsBAi0AFAAGAAgAAAAhANL8eCuVAgAAhAUAAA4AAAAAAAAAAAAAAAAALgIAAGRycy9lMm9E&#10;b2MueG1sUEsBAi0AFAAGAAgAAAAhAPo5UBziAAAACQEAAA8AAAAAAAAAAAAAAAAA7wQAAGRycy9k&#10;b3ducmV2LnhtbFBLBQYAAAAABAAEAPMAAAD+BQ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0" behindDoc="0" locked="0" layoutInCell="1" allowOverlap="1" wp14:anchorId="0534C705" wp14:editId="64DEC1B6">
                      <wp:simplePos x="0" y="0"/>
                      <wp:positionH relativeFrom="column">
                        <wp:posOffset>-1270</wp:posOffset>
                      </wp:positionH>
                      <wp:positionV relativeFrom="paragraph">
                        <wp:posOffset>10160</wp:posOffset>
                      </wp:positionV>
                      <wp:extent cx="1295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58DD0" id="Rectangle 1" o:spid="_x0000_s1026" style="position:absolute;margin-left:-.1pt;margin-top:.8pt;width:102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7kwIAAIQFAAAOAAAAZHJzL2Uyb0RvYy54bWysVMFu2zAMvQ/YPwi6r3aCZFuNOkXQosOA&#10;oi3aDj2rshQLkEVNUuJkXz9Ksp2gK3YYdrFFkXwkn0heXO47TXbCeQWmprOzkhJhODTKbGr64/nm&#10;01dKfGCmYRqMqOlBeHq5+vjhoreVmEMLuhGOIIjxVW9r2oZgq6LwvBUd82dghUGlBNexgKLbFI1j&#10;PaJ3upiX5eeiB9dYB1x4j7fXWUlXCV9KwcO9lF4EomuKuYX0den7Gr/F6oJVG8dsq/iQBvuHLDqm&#10;DAadoK5ZYGTr1B9QneIOPMhwxqErQErFRaoBq5mVb6p5apkVqRYkx9uJJv//YPnd7sER1eDbUWJY&#10;h0/0iKQxs9GCzCI9vfUVWj3ZBzdIHo+x1r10XfxjFWSfKD1MlIp9IBwvZ/Pz5aJE5jnq8MHK+TKC&#10;Fkdv63z4JqAj8VBTh9ETk2x360M2HU1iMAM3Smu8Z5U28etBqybeJSH2jbjSjuwYvnjYpxIw2okV&#10;StGziIXlUtIpHLTIqI9CIiOY/DwlknrxiMk4FybMsqpljcihllhbaqcYbMwiFaoNAkZkiUlO2APA&#10;aJlBRuxc9mAfXUVq5cm5/Fti2XnySJHBhMm5UwbcewAaqxoiZ/uRpExNZOkVmgP2i4M8SN7yG4XP&#10;dst8eGAOJwdfGrdBuMeP1NDXFIYTJS24X+/dR3tsaNRS0uMk1tT/3DInKNHfDbb6+WyxiKObhMXy&#10;yxwFd6p5PdWYbXcF+PTYzphdOkb7oMejdNC94NJYx6ioYoZj7Jry4EbhKuQNgWuHi/U6meG4WhZu&#10;zZPlETyyGtvyef/CnB16N2DX38E4tax608LZNnoaWG8DSJX6+8jrwDeOemqcYS3FXXIqJ6vj8lz9&#10;BgAA//8DAFBLAwQUAAYACAAAACEABiuErt4AAAAGAQAADwAAAGRycy9kb3ducmV2LnhtbEyPQUvD&#10;QBCF74L/YRnBS2k3TaBIzKYUobYIClZ76G2bnWaD2dklu23jv3c86fHNe7z3TbUcXS8uOMTOk4L5&#10;LAOB1HjTUavg82M9fQARkyaje0+o4BsjLOvbm0qXxl/pHS+71AouoVhqBTalUEoZG4tOx5kPSOyd&#10;/OB0Yjm00gz6yuWul3mWLaTTHfGC1QGfLDZfu7NTsN7YyUq+vO7DNr6dXL4Nz5vJQan7u3H1CCLh&#10;mP7C8IvP6FAz09GfyUTRK5jmHOTzAgS7eVbwI0cFRTEHWVfyP379AwAA//8DAFBLAQItABQABgAI&#10;AAAAIQC2gziS/gAAAOEBAAATAAAAAAAAAAAAAAAAAAAAAABbQ29udGVudF9UeXBlc10ueG1sUEsB&#10;Ai0AFAAGAAgAAAAhADj9If/WAAAAlAEAAAsAAAAAAAAAAAAAAAAALwEAAF9yZWxzLy5yZWxzUEsB&#10;Ai0AFAAGAAgAAAAhAG1MVjuTAgAAhAUAAA4AAAAAAAAAAAAAAAAALgIAAGRycy9lMm9Eb2MueG1s&#10;UEsBAi0AFAAGAAgAAAAhAAYrhK7eAAAABgEAAA8AAAAAAAAAAAAAAAAA7QQAAGRycy9kb3ducmV2&#10;LnhtbFBLBQYAAAAABAAEAPMAAAD4BQAAAAA=&#10;" filled="f" strokecolor="black [3213]" strokeweight="2pt"/>
                  </w:pict>
                </mc:Fallback>
              </mc:AlternateContent>
            </w:r>
            <w:r w:rsidRPr="001826B0">
              <w:rPr>
                <w:rFonts w:hint="eastAsia"/>
              </w:rPr>
              <w:t>１</w:t>
            </w:r>
            <w:r w:rsidRPr="001826B0">
              <w:rPr>
                <w:rFonts w:hint="eastAsia"/>
              </w:rPr>
              <w:t xml:space="preserve"> </w:t>
            </w:r>
            <w:r w:rsidRPr="001826B0">
              <w:rPr>
                <w:rFonts w:hint="eastAsia"/>
              </w:rPr>
              <w:t>制度創設の目的、</w:t>
            </w:r>
            <w:r w:rsidRPr="001826B0">
              <w:rPr>
                <w:rFonts w:hint="eastAsia"/>
              </w:rPr>
              <w:t xml:space="preserve"> </w:t>
            </w:r>
            <w:r w:rsidRPr="001826B0">
              <w:rPr>
                <w:rFonts w:hint="eastAsia"/>
              </w:rPr>
              <w:t>２－①</w:t>
            </w:r>
            <w:r w:rsidRPr="001826B0">
              <w:rPr>
                <w:rFonts w:hint="eastAsia"/>
              </w:rPr>
              <w:t xml:space="preserve"> </w:t>
            </w:r>
            <w:r w:rsidRPr="001826B0">
              <w:rPr>
                <w:rFonts w:hint="eastAsia"/>
              </w:rPr>
              <w:t>名称、</w:t>
            </w:r>
            <w:r w:rsidRPr="001826B0">
              <w:rPr>
                <w:rFonts w:hint="eastAsia"/>
              </w:rPr>
              <w:t xml:space="preserve"> </w:t>
            </w:r>
            <w:r w:rsidRPr="001826B0">
              <w:rPr>
                <w:rFonts w:hint="eastAsia"/>
              </w:rPr>
              <w:t>２－②</w:t>
            </w:r>
            <w:r w:rsidRPr="001826B0">
              <w:rPr>
                <w:rFonts w:hint="eastAsia"/>
              </w:rPr>
              <w:t xml:space="preserve"> </w:t>
            </w:r>
            <w:r w:rsidRPr="001826B0">
              <w:rPr>
                <w:rFonts w:hint="eastAsia"/>
              </w:rPr>
              <w:t>根拠、</w:t>
            </w:r>
            <w:r w:rsidRPr="001826B0">
              <w:rPr>
                <w:rFonts w:hint="eastAsia"/>
              </w:rPr>
              <w:t xml:space="preserve"> </w:t>
            </w:r>
            <w:r w:rsidRPr="001826B0">
              <w:rPr>
                <w:rFonts w:hint="eastAsia"/>
              </w:rPr>
              <w:t>２－③</w:t>
            </w:r>
            <w:r w:rsidRPr="001826B0">
              <w:rPr>
                <w:rFonts w:hint="eastAsia"/>
              </w:rPr>
              <w:t xml:space="preserve"> </w:t>
            </w:r>
            <w:r w:rsidRPr="001826B0">
              <w:rPr>
                <w:rFonts w:hint="eastAsia"/>
              </w:rPr>
              <w:t>対象、</w:t>
            </w:r>
            <w:r w:rsidRPr="001826B0">
              <w:rPr>
                <w:rFonts w:hint="eastAsia"/>
              </w:rPr>
              <w:t xml:space="preserve"> </w:t>
            </w:r>
            <w:r w:rsidRPr="001826B0">
              <w:rPr>
                <w:rFonts w:hint="eastAsia"/>
              </w:rPr>
              <w:t>２－④</w:t>
            </w:r>
            <w:r w:rsidRPr="001826B0">
              <w:rPr>
                <w:rFonts w:hint="eastAsia"/>
              </w:rPr>
              <w:t xml:space="preserve"> </w:t>
            </w:r>
            <w:r w:rsidRPr="001826B0">
              <w:rPr>
                <w:rFonts w:hint="eastAsia"/>
              </w:rPr>
              <w:t>概要、３－①</w:t>
            </w:r>
            <w:r w:rsidRPr="001826B0">
              <w:rPr>
                <w:rFonts w:hint="eastAsia"/>
              </w:rPr>
              <w:t xml:space="preserve"> </w:t>
            </w:r>
            <w:r w:rsidRPr="001826B0">
              <w:rPr>
                <w:rFonts w:hint="eastAsia"/>
              </w:rPr>
              <w:t>対象者の要件①、</w:t>
            </w:r>
            <w:r w:rsidRPr="001826B0">
              <w:rPr>
                <w:rFonts w:hint="eastAsia"/>
              </w:rPr>
              <w:t xml:space="preserve"> </w:t>
            </w:r>
            <w:r w:rsidRPr="001826B0">
              <w:rPr>
                <w:rFonts w:hint="eastAsia"/>
              </w:rPr>
              <w:t>３－②</w:t>
            </w:r>
            <w:r w:rsidRPr="001826B0">
              <w:rPr>
                <w:rFonts w:hint="eastAsia"/>
              </w:rPr>
              <w:t xml:space="preserve"> </w:t>
            </w:r>
            <w:r w:rsidRPr="001826B0">
              <w:rPr>
                <w:rFonts w:hint="eastAsia"/>
              </w:rPr>
              <w:t>対象者の要件②、</w:t>
            </w:r>
          </w:p>
          <w:p w14:paraId="4DD63C2F" w14:textId="77777777"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3" behindDoc="0" locked="0" layoutInCell="1" allowOverlap="1" wp14:anchorId="3B3DBBEE" wp14:editId="2CB4D98C">
                      <wp:simplePos x="0" y="0"/>
                      <wp:positionH relativeFrom="column">
                        <wp:posOffset>-3810</wp:posOffset>
                      </wp:positionH>
                      <wp:positionV relativeFrom="paragraph">
                        <wp:posOffset>12700</wp:posOffset>
                      </wp:positionV>
                      <wp:extent cx="16573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573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D876" id="Rectangle 4" o:spid="_x0000_s1026" style="position:absolute;margin-left:-.3pt;margin-top:1pt;width:13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3JkwIAAIQFAAAOAAAAZHJzL2Uyb0RvYy54bWysVMFu2zAMvQ/YPwi6r46zpO2MOkXQosOA&#10;oi3aDj2rshQLkEVNUuJkXz9KcpysK3YYdrFFkXwkn0heXG47TTbCeQWmpuXJhBJhODTKrGr6/fnm&#10;0zklPjDTMA1G1HQnPL1cfPxw0dtKTKEF3QhHEMT4qrc1bUOwVVF43oqO+ROwwqBSgutYQNGtisax&#10;HtE7XUwnk9OiB9dYB1x4j7fXWUkXCV9KwcO9lF4EomuKuYX0den7Gr/F4oJVK8dsq/iQBvuHLDqm&#10;DAYdoa5ZYGTt1B9QneIOPMhwwqErQErFRaoBqyknb6p5apkVqRYkx9uRJv//YPnd5sER1dR0Rolh&#10;HT7RI5LGzEoLMov09NZXaPVkH9wgeTzGWrfSdfGPVZBtonQ3Uiq2gXC8LE/nZ5/nyDxHHT7YZDqP&#10;oMXB2zofvgroSDzU1GH0xCTb3PqQTfcmMZiBG6U13rNKm/j1oFUT75IQ+0ZcaUc2DF88bMsh2pEV&#10;xo6eRSwsl5JOYadFRn0UEhnB5KcpkdSLB0zGuTChzKqWNSKHmmNtqZ0QfvRIhWqDgBFZYpIj9gDw&#10;e7577Fz2YB9dRWrl0Xnyt8Sy8+iRIoMJo3OnDLj3ADRWNUTO9nuSMjWRpVdodtgvDvIgectvFD7b&#10;LfPhgTmcHHxp3AbhHj9SQ19TGE6UtOB+vncf7bGhUUtJj5NYU/9jzZygRH8z2Opfytksjm4SZvOz&#10;KQruWPN6rDHr7grw6UvcO5anY7QPen+UDroXXBrLGBVVzHCMXVMe3F64CnlD4NrhYrlMZjiuloVb&#10;82R5BI+sxrZ83r4wZ4feDdj1d7CfWla9aeFsGz0NLNcBpEr9feB14BtHPTXOsJbiLjmWk9VheS5+&#10;AQAA//8DAFBLAwQUAAYACAAAACEApFkPI98AAAAGAQAADwAAAGRycy9kb3ducmV2LnhtbEyPQUvD&#10;QBSE74L/YXmCl9JuTDVIzEspQm0RKlj14G2bfc0Gs2+X7LaN/971pMdhhplvqsVoe3GiIXSOEW5m&#10;GQjixumOW4T3t9X0HkSIirXqHRPCNwVY1JcXlSq1O/MrnXaxFamEQ6kQTIy+lDI0hqwKM+eJk3dw&#10;g1UxyaGVelDnVG57mWdZIa3qOC0Y5enRUPO1O1qE1dpMlvJ5++E34eVg841/Wk8+Ea+vxuUDiEhj&#10;/AvDL35Chzox7d2RdRA9wrRIQYQ8HUpuXmS3IPYI8/kdyLqS//HrHwAAAP//AwBQSwECLQAUAAYA&#10;CAAAACEAtoM4kv4AAADhAQAAEwAAAAAAAAAAAAAAAAAAAAAAW0NvbnRlbnRfVHlwZXNdLnhtbFBL&#10;AQItABQABgAIAAAAIQA4/SH/1gAAAJQBAAALAAAAAAAAAAAAAAAAAC8BAABfcmVscy8ucmVsc1BL&#10;AQItABQABgAIAAAAIQBpMh3JkwIAAIQFAAAOAAAAAAAAAAAAAAAAAC4CAABkcnMvZTJvRG9jLnht&#10;bFBLAQItABQABgAIAAAAIQCkWQ8j3wAAAAYBAAAPAAAAAAAAAAAAAAAAAO0EAABkcnMvZG93bnJl&#10;di54bWxQSwUGAAAAAAQABADzAAAA+QUAAAAA&#10;" filled="f" strokecolor="black [3213]" strokeweight="2pt"/>
                  </w:pict>
                </mc:Fallback>
              </mc:AlternateContent>
            </w:r>
            <w:r w:rsidRPr="001826B0">
              <w:rPr>
                <w:rFonts w:hint="eastAsia"/>
              </w:rPr>
              <w:t xml:space="preserve"> </w:t>
            </w:r>
            <w:r w:rsidRPr="001826B0">
              <w:rPr>
                <w:rFonts w:hint="eastAsia"/>
              </w:rPr>
              <w:t>３－③</w:t>
            </w:r>
            <w:r w:rsidRPr="001826B0">
              <w:rPr>
                <w:rFonts w:hint="eastAsia"/>
              </w:rPr>
              <w:t xml:space="preserve"> </w:t>
            </w:r>
            <w:r w:rsidRPr="001826B0">
              <w:rPr>
                <w:rFonts w:hint="eastAsia"/>
              </w:rPr>
              <w:t>対象者の要件③、４</w:t>
            </w:r>
            <w:r w:rsidRPr="001826B0">
              <w:rPr>
                <w:rFonts w:hint="eastAsia"/>
              </w:rPr>
              <w:t xml:space="preserve"> </w:t>
            </w:r>
            <w:r w:rsidRPr="001826B0">
              <w:rPr>
                <w:rFonts w:hint="eastAsia"/>
              </w:rPr>
              <w:t>手続の流れ（全般）、</w:t>
            </w:r>
            <w:r w:rsidRPr="001826B0">
              <w:rPr>
                <w:rFonts w:hint="eastAsia"/>
              </w:rPr>
              <w:t xml:space="preserve"> </w:t>
            </w:r>
            <w:r w:rsidRPr="001826B0">
              <w:rPr>
                <w:rFonts w:hint="eastAsia"/>
              </w:rPr>
              <w:t>４－①</w:t>
            </w:r>
            <w:r w:rsidRPr="001826B0">
              <w:rPr>
                <w:rFonts w:hint="eastAsia"/>
              </w:rPr>
              <w:t xml:space="preserve"> </w:t>
            </w:r>
            <w:r w:rsidRPr="001826B0">
              <w:rPr>
                <w:rFonts w:hint="eastAsia"/>
              </w:rPr>
              <w:t>届出、</w:t>
            </w:r>
            <w:r w:rsidRPr="001826B0">
              <w:rPr>
                <w:rFonts w:hint="eastAsia"/>
              </w:rPr>
              <w:t xml:space="preserve"> </w:t>
            </w:r>
          </w:p>
          <w:p w14:paraId="3955AA6E" w14:textId="70E02C32" w:rsidR="00746B3C" w:rsidRPr="001826B0" w:rsidRDefault="00746B3C" w:rsidP="00BC0AAB">
            <w:pPr>
              <w:pStyle w:val="a1"/>
            </w:pPr>
            <w:r w:rsidRPr="001826B0">
              <w:rPr>
                <w:rFonts w:hint="eastAsia"/>
                <w:noProof/>
              </w:rPr>
              <mc:AlternateContent>
                <mc:Choice Requires="wps">
                  <w:drawing>
                    <wp:anchor distT="0" distB="0" distL="114300" distR="114300" simplePos="0" relativeHeight="251658247" behindDoc="0" locked="0" layoutInCell="1" allowOverlap="1" wp14:anchorId="4B47CF61" wp14:editId="149A51F6">
                      <wp:simplePos x="0" y="0"/>
                      <wp:positionH relativeFrom="column">
                        <wp:posOffset>2796540</wp:posOffset>
                      </wp:positionH>
                      <wp:positionV relativeFrom="paragraph">
                        <wp:posOffset>272415</wp:posOffset>
                      </wp:positionV>
                      <wp:extent cx="9239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9239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22EA" id="Rectangle 8" o:spid="_x0000_s1026" style="position:absolute;margin-left:220.2pt;margin-top:21.45pt;width:72.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d4lQIAAIMFAAAOAAAAZHJzL2Uyb0RvYy54bWysVE1v2zAMvQ/YfxB0X+14zdYEdYogRYcB&#10;RRu0HXpWZCkWIIuapMTJfv0o+SNBV+wwLAdHFMlH8onk9c2h0WQvnFdgSjq5yCkRhkOlzLakP17u&#10;Pl1R4gMzFdNgREmPwtObxccP162diwJq0JVwBEGMn7e2pHUIdp5lnteiYf4CrDColOAaFlB026xy&#10;rEX0RmdFnn/JWnCVdcCF93h72ynpIuFLKXh4lNKLQHRJMbeQvi59N/GbLa7ZfOuYrRXv02D/kEXD&#10;lMGgI9QtC4zsnPoDqlHcgQcZLjg0GUipuEg1YDWT/E01zzWzItWC5Hg70uT/Hyx/2K8dUVVJ8aEM&#10;a/CJnpA0ZrZakKtIT2v9HK2e7dr1ksdjrPUgXRP/sQpySJQeR0rFIRCOl7Pi86yYUsJRVeSz6TRR&#10;np2crfPhm4CGxENJHQZPRLL9vQ8YEE0HkxjLwJ3SOr2aNvHCg1ZVvEtCbBux0o7sGT54OExiBQhx&#10;ZoVS9MxiXV0l6RSOWkQIbZ6EREIw9yIlklrxhMk4FyZMOlXNKtGFmub4G4INWaTQCTAiS0xyxO4B&#10;BssOZMDucu7to6tInTw6539LrHMePVJkMGF0bpQB9x6Axqr6yJ39QFJHTWRpA9UR28VBN0fe8juF&#10;z3bPfFgzh4ODI4bLIDziR2poSwr9iZIa3K/37qM99jNqKWlxEEvqf+6YE5To7wY7fTa5vIyTm4TL&#10;6dcCBXeu2ZxrzK5ZAT79BNeO5ekY7YMejtJB84o7YxmjoooZjrFLyoMbhFXoFgRuHS6Wy2SG02pZ&#10;uDfPlkfwyGpsy5fDK3O2792ATf8Aw9Cy+ZsW7myjp4HlLoBUqb9PvPZ846Snxum3Ulwl53KyOu3O&#10;xW8AAAD//wMAUEsDBBQABgAIAAAAIQBqgImm4QAAAAkBAAAPAAAAZHJzL2Rvd25yZXYueG1sTI9B&#10;S8NAEIXvgv9hGcFLsRtDqjVmU4pQWwQFqx68bbPTbDA7u2S3bfz3jic9zRvm8eZ71WJ0vTjiEDtP&#10;Cq6nGQikxpuOWgXvb6urOYiYNBnde0IF3xhhUZ+fVbo0/kSveNymVnAIxVIrsCmFUsrYWHQ6Tn1A&#10;4tveD04nXodWmkGfONz1Ms+yG+l0R/zB6oAPFpuv7cEpWK3tZCmfnj/CJr7sXb4Jj+vJp1KXF+Py&#10;HkTCMf2Z4Ref0aFmpp0/kImiV1AUWcFWFvkdCDbM5jMWOwW3PGVdyf8N6h8AAAD//wMAUEsBAi0A&#10;FAAGAAgAAAAhALaDOJL+AAAA4QEAABMAAAAAAAAAAAAAAAAAAAAAAFtDb250ZW50X1R5cGVzXS54&#10;bWxQSwECLQAUAAYACAAAACEAOP0h/9YAAACUAQAACwAAAAAAAAAAAAAAAAAvAQAAX3JlbHMvLnJl&#10;bHNQSwECLQAUAAYACAAAACEASOAneJUCAACDBQAADgAAAAAAAAAAAAAAAAAuAgAAZHJzL2Uyb0Rv&#10;Yy54bWxQSwECLQAUAAYACAAAACEAaoCJpuEAAAAJAQAADwAAAAAAAAAAAAAAAADvBAAAZHJzL2Rv&#10;d25yZXYueG1sUEsFBgAAAAAEAAQA8wAAAP0FA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6" behindDoc="0" locked="0" layoutInCell="1" allowOverlap="1" wp14:anchorId="7985874A" wp14:editId="7D59F4F4">
                      <wp:simplePos x="0" y="0"/>
                      <wp:positionH relativeFrom="column">
                        <wp:posOffset>43815</wp:posOffset>
                      </wp:positionH>
                      <wp:positionV relativeFrom="paragraph">
                        <wp:posOffset>272415</wp:posOffset>
                      </wp:positionV>
                      <wp:extent cx="14287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28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9C20B" id="Rectangle 7" o:spid="_x0000_s1026" style="position:absolute;margin-left:3.45pt;margin-top:21.45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ZQlQIAAIQFAAAOAAAAZHJzL2Uyb0RvYy54bWysVEtv2zAMvg/YfxB0X/1A2nRBnSJo0WFA&#10;0RZNh55VWYoFyKImKXGyXz9KfiToih2G5eCIIvmR/ETy6nrfarITziswFS3OckqE4VArs6noj5e7&#10;L5eU+MBMzTQYUdGD8PR6+fnTVWcXooQGdC0cQRDjF52taBOCXWSZ541omT8DKwwqJbiWBRTdJqsd&#10;6xC91VmZ5xdZB662DrjwHm9veyVdJnwpBQ+PUnoRiK4o5hbS16XvW/xmyyu22DhmG8WHNNg/ZNEy&#10;ZTDoBHXLAiNbp/6AahV34EGGMw5tBlIqLlINWE2Rv6tm3TArUi1IjrcTTf7/wfKH3ZMjqq7onBLD&#10;WnyiZySNmY0WZB7p6axfoNXaPrlB8niMte6la+M/VkH2idLDRKnYB8LxspiVl/NzZJ6jriwvL/LE&#10;eXb0ts6HbwJaEg8VdRg9Mcl29z5gRDQdTWIwA3dK6/Rs2sQLD1rV8S4JsW/EjXZkx/DFw76IJSDE&#10;iRVK0TOLhfWlpFM4aBEhtHkWEhnB5MuUSOrFIybjXJhQ9KqG1aIPdZ7jbww2ZpFCJ8CILDHJCXsA&#10;GC17kBG7z3mwj64itfLknP8tsd558kiRwYTJuVUG3EcAGqsaIvf2I0k9NZGlN6gP2C8O+kHylt8p&#10;fLZ75sMTczg5+NK4DcIjfqSGrqIwnChpwP366D7aY0OjlpIOJ7Gi/ueWOUGJ/m6w1b8Ws1kc3STM&#10;zuclCu5U83aqMdv2BvDpC9w7lqdjtA96PEoH7SsujVWMiipmOMauKA9uFG5CvyFw7XCxWiUzHFfL&#10;wr1ZWx7BI6uxLV/2r8zZoXcDdv0DjFPLFu9auLeNngZW2wBSpf4+8jrwjaOeGmdYS3GXnMrJ6rg8&#10;l78BAAD//wMAUEsDBBQABgAIAAAAIQDJkJdb4AAAAAcBAAAPAAAAZHJzL2Rvd25yZXYueG1sTI5B&#10;SwMxEIXvgv8hjOCl2GxXqe26s6UItaWgYNWDt3STbhY3k7BJ2/XfO5709ObxHm++cjG4TpxMH1tP&#10;CJNxBsJQ7XVLDcL72+pmBiImRVp1ngzCt4mwqC4vSlVof6ZXc9qlRvAIxUIh2JRCIWWsrXEqjn0w&#10;xNnB904ltn0jda/OPO46mWfZVDrVEn+wKphHa+qv3dEhrNZ2tJTb54+wiS8Hl2/C03r0iXh9NSwf&#10;QCQzpL8y/OIzOlTMtPdH0lF0CNM5FxHuclaO89sJH3uE+9kcZFXK//zVDwAAAP//AwBQSwECLQAU&#10;AAYACAAAACEAtoM4kv4AAADhAQAAEwAAAAAAAAAAAAAAAAAAAAAAW0NvbnRlbnRfVHlwZXNdLnht&#10;bFBLAQItABQABgAIAAAAIQA4/SH/1gAAAJQBAAALAAAAAAAAAAAAAAAAAC8BAABfcmVscy8ucmVs&#10;c1BLAQItABQABgAIAAAAIQAcuHZQlQIAAIQFAAAOAAAAAAAAAAAAAAAAAC4CAABkcnMvZTJvRG9j&#10;LnhtbFBLAQItABQABgAIAAAAIQDJkJdb4AAAAAcBAAAPAAAAAAAAAAAAAAAAAO8EAABkcnMvZG93&#10;bnJldi54bWxQSwUGAAAAAAQABADzAAAA/AUAAAAA&#10;" filled="f" strokecolor="black [3213]" strokeweight="2pt"/>
                  </w:pict>
                </mc:Fallback>
              </mc:AlternateContent>
            </w:r>
            <w:r w:rsidRPr="001826B0">
              <w:rPr>
                <w:rFonts w:hint="eastAsia"/>
                <w:noProof/>
              </w:rPr>
              <mc:AlternateContent>
                <mc:Choice Requires="wps">
                  <w:drawing>
                    <wp:anchor distT="0" distB="0" distL="114300" distR="114300" simplePos="0" relativeHeight="251658245" behindDoc="0" locked="0" layoutInCell="1" allowOverlap="1" wp14:anchorId="518CAC0F" wp14:editId="01BC9E28">
                      <wp:simplePos x="0" y="0"/>
                      <wp:positionH relativeFrom="column">
                        <wp:posOffset>-1270</wp:posOffset>
                      </wp:positionH>
                      <wp:positionV relativeFrom="paragraph">
                        <wp:posOffset>10795</wp:posOffset>
                      </wp:positionV>
                      <wp:extent cx="12954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954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EB142" id="Rectangle 6" o:spid="_x0000_s1026" style="position:absolute;margin-left:-.1pt;margin-top:.85pt;width:102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hLkwIAAIQFAAAOAAAAZHJzL2Uyb0RvYy54bWysVMFu2zAMvQ/YPwi6L7aDpFuNOkXQIsOA&#10;oi2aDj2rshQbkERNUuJkXz9KdpysK3YYdrFFkXwkn0heXe+1IjvhfAumosUkp0QYDnVrNhX9/rz6&#10;9IUSH5ipmQIjKnoQnl4vPn646mwpptCAqoUjCGJ82dmKNiHYMss8b4RmfgJWGFRKcJoFFN0mqx3r&#10;EF2rbJrnF1kHrrYOuPAeb297JV0kfCkFDw9SehGIqijmFtLXpe9r/GaLK1ZuHLNNy4c02D9koVlr&#10;MOgIdcsCI1vX/gGlW+7AgwwTDjoDKVsuUg1YTZG/qWbdMCtSLUiOtyNN/v/B8vvdoyNtXdELSgzT&#10;+ERPSBozGyXIRaSns75Eq7V9dIPk8Rhr3Uun4x+rIPtE6WGkVOwD4XhZTC/nsxyZ56jDB8un8wia&#10;nbyt8+GrAE3ioaIOoycm2e7Oh970aBKDGVi1SuE9K5WJXw+qreNdEmLfiBvlyI7hi4d9MUQ7s8LY&#10;0TOLhfWlpFM4KNGjPgmJjGDy05RI6sUTJuNcmFD0qobVog81x9pSOyH86JEKVQYBI7LEJEfsAeD3&#10;fI/YfdmDfXQVqZVH5/xvifXOo0eKDCaMzro14N4DUFjVELm3P5LUUxNZeoX6gP3ioB8kb/mqxWe7&#10;Yz48MoeTgy+N2yA84Ecq6CoKw4mSBtzP9+6jPTY0ainpcBIr6n9smROUqG8GW/2ymM3i6CZhNv88&#10;RcGda17PNWarbwCfvsC9Y3k6RvugjkfpQL/g0ljGqKhihmPsivLgjsJN6DcErh0ulstkhuNqWbgz&#10;a8sjeGQ1tuXz/oU5O/RuwK6/h+PUsvJNC/e20dPAchtAtqm/T7wOfOOop8YZ1lLcJedysjotz8Uv&#10;AAAA//8DAFBLAwQUAAYACAAAACEAOnmimN4AAAAGAQAADwAAAGRycy9kb3ducmV2LnhtbEyPQUvD&#10;QBCF74L/YRnBS2k3JqASsylFqC2CBWt78LbNTrPB7OyS3bbx3zue9PjmPd77ppqPrhdnHGLnScHd&#10;LAOB1HjTUatg97GcPoKISZPRvSdU8I0R5vX1VaVL4y/0judtagWXUCy1AptSKKWMjUWn48wHJPaO&#10;fnA6sRxaaQZ94XLXyzzL7qXTHfGC1QGfLTZf25NTsFzZyUK+vu3DOm6OLl+Hl9XkU6nbm3HxBCLh&#10;mP7C8IvP6FAz08GfyETRK5jmHOTzAwh286zgRw4KiiIHWVfyP379AwAA//8DAFBLAQItABQABgAI&#10;AAAAIQC2gziS/gAAAOEBAAATAAAAAAAAAAAAAAAAAAAAAABbQ29udGVudF9UeXBlc10ueG1sUEsB&#10;Ai0AFAAGAAgAAAAhADj9If/WAAAAlAEAAAsAAAAAAAAAAAAAAAAALwEAAF9yZWxzLy5yZWxzUEsB&#10;Ai0AFAAGAAgAAAAhALF/2EuTAgAAhAUAAA4AAAAAAAAAAAAAAAAALgIAAGRycy9lMm9Eb2MueG1s&#10;UEsBAi0AFAAGAAgAAAAhADp5opjeAAAABgEAAA8AAAAAAAAAAAAAAAAA7QQAAGRycy9kb3ducmV2&#10;LnhtbFBLBQYAAAAABAAEAPMAAAD4BQAAAAA=&#10;" filled="f" strokecolor="black [3213]" strokeweight="2pt"/>
                  </w:pict>
                </mc:Fallback>
              </mc:AlternateContent>
            </w:r>
            <w:r w:rsidRPr="001826B0">
              <w:rPr>
                <w:rFonts w:hint="eastAsia"/>
              </w:rPr>
              <w:t>４－②</w:t>
            </w:r>
            <w:r w:rsidRPr="001826B0">
              <w:rPr>
                <w:rFonts w:hint="eastAsia"/>
              </w:rPr>
              <w:t xml:space="preserve"> </w:t>
            </w:r>
            <w:r w:rsidRPr="001826B0">
              <w:rPr>
                <w:rFonts w:hint="eastAsia"/>
              </w:rPr>
              <w:t>証明書発行、４－③</w:t>
            </w:r>
            <w:r w:rsidRPr="001826B0">
              <w:rPr>
                <w:rFonts w:hint="eastAsia"/>
              </w:rPr>
              <w:t xml:space="preserve"> </w:t>
            </w:r>
            <w:r w:rsidRPr="001826B0">
              <w:rPr>
                <w:rFonts w:hint="eastAsia"/>
              </w:rPr>
              <w:t>変更等の届出、</w:t>
            </w:r>
            <w:r w:rsidRPr="001826B0">
              <w:rPr>
                <w:rFonts w:hint="eastAsia"/>
              </w:rPr>
              <w:t xml:space="preserve"> </w:t>
            </w:r>
            <w:r w:rsidRPr="001826B0">
              <w:rPr>
                <w:rFonts w:hint="eastAsia"/>
              </w:rPr>
              <w:t>４－④</w:t>
            </w:r>
            <w:r w:rsidRPr="001826B0">
              <w:rPr>
                <w:rFonts w:hint="eastAsia"/>
              </w:rPr>
              <w:t xml:space="preserve"> </w:t>
            </w:r>
            <w:r w:rsidRPr="001826B0">
              <w:rPr>
                <w:rFonts w:hint="eastAsia"/>
              </w:rPr>
              <w:t>証明書再発行、</w:t>
            </w:r>
          </w:p>
          <w:p w14:paraId="0C00EF15" w14:textId="7DE5B866" w:rsidR="00746B3C" w:rsidRPr="001826B0" w:rsidRDefault="00746B3C" w:rsidP="00BC0AAB">
            <w:pPr>
              <w:pStyle w:val="a1"/>
              <w:rPr>
                <w:b/>
              </w:rPr>
            </w:pPr>
            <w:r w:rsidRPr="001826B0">
              <w:rPr>
                <w:rFonts w:hint="eastAsia"/>
              </w:rPr>
              <w:t xml:space="preserve"> </w:t>
            </w:r>
            <w:r w:rsidRPr="001826B0">
              <w:rPr>
                <w:rFonts w:hint="eastAsia"/>
              </w:rPr>
              <w:t>５</w:t>
            </w:r>
            <w:r w:rsidRPr="001826B0">
              <w:rPr>
                <w:rFonts w:hint="eastAsia"/>
              </w:rPr>
              <w:t xml:space="preserve"> </w:t>
            </w:r>
            <w:r w:rsidRPr="001826B0">
              <w:rPr>
                <w:rFonts w:hint="eastAsia"/>
              </w:rPr>
              <w:t>受理証明書の活用、６</w:t>
            </w:r>
            <w:r w:rsidRPr="001826B0">
              <w:rPr>
                <w:rFonts w:hint="eastAsia"/>
              </w:rPr>
              <w:t xml:space="preserve"> </w:t>
            </w:r>
            <w:r w:rsidRPr="001826B0">
              <w:rPr>
                <w:rFonts w:hint="eastAsia"/>
              </w:rPr>
              <w:t>スケジュール、</w:t>
            </w:r>
            <w:r w:rsidRPr="001826B0">
              <w:rPr>
                <w:rFonts w:hint="eastAsia"/>
              </w:rPr>
              <w:t xml:space="preserve"> </w:t>
            </w:r>
            <w:r w:rsidRPr="001826B0">
              <w:rPr>
                <w:rFonts w:hint="eastAsia"/>
              </w:rPr>
              <w:t>７</w:t>
            </w:r>
            <w:r w:rsidRPr="001826B0">
              <w:rPr>
                <w:rFonts w:hint="eastAsia"/>
              </w:rPr>
              <w:t xml:space="preserve"> </w:t>
            </w:r>
            <w:r w:rsidRPr="001826B0">
              <w:rPr>
                <w:rFonts w:hint="eastAsia"/>
              </w:rPr>
              <w:t>その他</w:t>
            </w:r>
          </w:p>
        </w:tc>
      </w:tr>
      <w:tr w:rsidR="00746B3C" w:rsidRPr="001826B0" w14:paraId="3E1DF649" w14:textId="77777777" w:rsidTr="00171DD8">
        <w:tc>
          <w:tcPr>
            <w:tcW w:w="562" w:type="dxa"/>
            <w:vMerge/>
          </w:tcPr>
          <w:p w14:paraId="4D5E4451" w14:textId="77777777" w:rsidR="00746B3C" w:rsidRPr="001826B0" w:rsidRDefault="00746B3C" w:rsidP="00B1272C">
            <w:pPr>
              <w:pStyle w:val="a1"/>
              <w:rPr>
                <w:b/>
              </w:rPr>
            </w:pPr>
          </w:p>
        </w:tc>
        <w:tc>
          <w:tcPr>
            <w:tcW w:w="7932" w:type="dxa"/>
            <w:gridSpan w:val="2"/>
            <w:tcBorders>
              <w:bottom w:val="nil"/>
            </w:tcBorders>
          </w:tcPr>
          <w:p w14:paraId="346FBFCD" w14:textId="1CD6A4E6" w:rsidR="00746B3C" w:rsidRPr="001826B0" w:rsidRDefault="00746B3C" w:rsidP="00B1272C">
            <w:pPr>
              <w:pStyle w:val="a1"/>
            </w:pPr>
            <w:r w:rsidRPr="001826B0">
              <w:rPr>
                <w:rFonts w:hint="eastAsia"/>
              </w:rPr>
              <w:t>【意見（理由もあわせて記載ください）】</w:t>
            </w:r>
          </w:p>
        </w:tc>
      </w:tr>
      <w:tr w:rsidR="00746B3C" w:rsidRPr="001826B0" w14:paraId="623EA49C" w14:textId="77777777" w:rsidTr="00171DD8">
        <w:tc>
          <w:tcPr>
            <w:tcW w:w="562" w:type="dxa"/>
            <w:vMerge/>
            <w:tcBorders>
              <w:bottom w:val="nil"/>
            </w:tcBorders>
          </w:tcPr>
          <w:p w14:paraId="2389C4E8" w14:textId="77777777" w:rsidR="00746B3C" w:rsidRPr="001826B0" w:rsidRDefault="00746B3C" w:rsidP="00B1272C">
            <w:pPr>
              <w:pStyle w:val="a1"/>
              <w:rPr>
                <w:b/>
              </w:rPr>
            </w:pPr>
          </w:p>
        </w:tc>
        <w:tc>
          <w:tcPr>
            <w:tcW w:w="7932" w:type="dxa"/>
            <w:gridSpan w:val="2"/>
            <w:tcBorders>
              <w:top w:val="nil"/>
            </w:tcBorders>
          </w:tcPr>
          <w:p w14:paraId="40529DB7" w14:textId="77777777" w:rsidR="00746B3C" w:rsidRPr="001826B0" w:rsidRDefault="00746B3C" w:rsidP="00746B3C">
            <w:pPr>
              <w:pStyle w:val="a1"/>
              <w:rPr>
                <w:b/>
              </w:rPr>
            </w:pPr>
            <w:r w:rsidRPr="001826B0">
              <w:rPr>
                <w:rFonts w:hint="eastAsia"/>
                <w:b/>
              </w:rPr>
              <w:t>１</w:t>
            </w:r>
            <w:r w:rsidRPr="001826B0">
              <w:rPr>
                <w:b/>
              </w:rPr>
              <w:t xml:space="preserve"> </w:t>
            </w:r>
            <w:r w:rsidRPr="001826B0">
              <w:rPr>
                <w:rFonts w:hint="eastAsia"/>
                <w:b/>
              </w:rPr>
              <w:t>制度創設の目的</w:t>
            </w:r>
          </w:p>
          <w:p w14:paraId="149E422A" w14:textId="77777777" w:rsidR="00E135E5" w:rsidRDefault="003723BE" w:rsidP="00E135E5">
            <w:pPr>
              <w:ind w:firstLineChars="50" w:firstLine="120"/>
            </w:pPr>
            <w:r>
              <w:rPr>
                <w:rFonts w:hint="eastAsia"/>
              </w:rPr>
              <w:t>東京</w:t>
            </w:r>
            <w:r w:rsidR="00746B3C" w:rsidRPr="001826B0">
              <w:rPr>
                <w:rFonts w:hint="eastAsia"/>
              </w:rPr>
              <w:t>都</w:t>
            </w:r>
            <w:bookmarkStart w:id="0" w:name="_Hlk98321009"/>
            <w:r w:rsidR="00746B3C" w:rsidRPr="001826B0">
              <w:rPr>
                <w:rFonts w:hint="eastAsia"/>
              </w:rPr>
              <w:t>パートナーシップ</w:t>
            </w:r>
            <w:bookmarkEnd w:id="0"/>
            <w:r w:rsidR="00860563">
              <w:rPr>
                <w:rFonts w:hint="eastAsia"/>
              </w:rPr>
              <w:t>宣誓</w:t>
            </w:r>
            <w:r w:rsidR="00746B3C" w:rsidRPr="001826B0">
              <w:rPr>
                <w:rFonts w:hint="eastAsia"/>
              </w:rPr>
              <w:t>制度</w:t>
            </w:r>
            <w:r w:rsidR="00860563">
              <w:rPr>
                <w:rFonts w:hint="eastAsia"/>
              </w:rPr>
              <w:t>の創設</w:t>
            </w:r>
            <w:r w:rsidR="00746B3C" w:rsidRPr="001826B0">
              <w:rPr>
                <w:rFonts w:hint="eastAsia"/>
              </w:rPr>
              <w:t>に賛成いたします。</w:t>
            </w:r>
            <w:r w:rsidR="00BD3320">
              <w:rPr>
                <w:rFonts w:hint="eastAsia"/>
              </w:rPr>
              <w:t>東京都</w:t>
            </w:r>
            <w:r w:rsidR="00CA3086">
              <w:rPr>
                <w:rFonts w:hint="eastAsia"/>
              </w:rPr>
              <w:t>が</w:t>
            </w:r>
            <w:r w:rsidR="00BD3320">
              <w:rPr>
                <w:rFonts w:hint="eastAsia"/>
              </w:rPr>
              <w:t>本</w:t>
            </w:r>
            <w:r w:rsidR="00746B3C" w:rsidRPr="001826B0">
              <w:rPr>
                <w:rFonts w:hint="eastAsia"/>
              </w:rPr>
              <w:t>制度</w:t>
            </w:r>
            <w:r w:rsidR="00BD3320">
              <w:rPr>
                <w:rFonts w:hint="eastAsia"/>
              </w:rPr>
              <w:t>を</w:t>
            </w:r>
            <w:r w:rsidR="00CA3086">
              <w:rPr>
                <w:rFonts w:hint="eastAsia"/>
              </w:rPr>
              <w:t>創設することにより</w:t>
            </w:r>
            <w:r w:rsidR="00BD3320">
              <w:rPr>
                <w:rFonts w:hint="eastAsia"/>
              </w:rPr>
              <w:t>、</w:t>
            </w:r>
            <w:r w:rsidR="00746B3C" w:rsidRPr="001826B0">
              <w:rPr>
                <w:rFonts w:hint="eastAsia"/>
              </w:rPr>
              <w:t>性的マイノリティ及びその人権</w:t>
            </w:r>
            <w:r w:rsidR="00006B83">
              <w:rPr>
                <w:rFonts w:hint="eastAsia"/>
              </w:rPr>
              <w:t>の</w:t>
            </w:r>
            <w:r w:rsidR="004B6136">
              <w:rPr>
                <w:rFonts w:hint="eastAsia"/>
              </w:rPr>
              <w:t>尊重</w:t>
            </w:r>
            <w:r w:rsidR="00987D58">
              <w:rPr>
                <w:rFonts w:hint="eastAsia"/>
              </w:rPr>
              <w:t>の理念が</w:t>
            </w:r>
            <w:r w:rsidR="00D84605">
              <w:rPr>
                <w:rFonts w:hint="eastAsia"/>
              </w:rPr>
              <w:t>前進</w:t>
            </w:r>
            <w:r w:rsidR="002B4484">
              <w:rPr>
                <w:rFonts w:hint="eastAsia"/>
              </w:rPr>
              <w:t>することを歓迎</w:t>
            </w:r>
            <w:r w:rsidR="009B2584">
              <w:rPr>
                <w:rFonts w:hint="eastAsia"/>
              </w:rPr>
              <w:t>いたし</w:t>
            </w:r>
            <w:r w:rsidR="0025011A">
              <w:rPr>
                <w:rFonts w:hint="eastAsia"/>
              </w:rPr>
              <w:t>ます</w:t>
            </w:r>
            <w:r w:rsidR="00746B3C" w:rsidRPr="001826B0">
              <w:rPr>
                <w:rFonts w:hint="eastAsia"/>
              </w:rPr>
              <w:t>。ただし、</w:t>
            </w:r>
            <w:r w:rsidR="005054FA">
              <w:rPr>
                <w:rFonts w:hint="eastAsia"/>
              </w:rPr>
              <w:t>同性間の婚姻は現在認められておらず、</w:t>
            </w:r>
            <w:r w:rsidR="00746B3C" w:rsidRPr="001826B0">
              <w:rPr>
                <w:rFonts w:hint="eastAsia"/>
              </w:rPr>
              <w:t>パートナーシップ</w:t>
            </w:r>
            <w:r w:rsidR="009B2584">
              <w:rPr>
                <w:rFonts w:hint="eastAsia"/>
              </w:rPr>
              <w:t>宣誓</w:t>
            </w:r>
            <w:r w:rsidR="00746B3C" w:rsidRPr="001826B0">
              <w:rPr>
                <w:rFonts w:hint="eastAsia"/>
              </w:rPr>
              <w:t>制度</w:t>
            </w:r>
            <w:r w:rsidR="0025011A">
              <w:rPr>
                <w:rFonts w:hint="eastAsia"/>
              </w:rPr>
              <w:t>に</w:t>
            </w:r>
            <w:r w:rsidR="00746B3C" w:rsidRPr="001826B0">
              <w:rPr>
                <w:rFonts w:hint="eastAsia"/>
              </w:rPr>
              <w:t>は</w:t>
            </w:r>
            <w:r w:rsidR="0025011A">
              <w:rPr>
                <w:rFonts w:hint="eastAsia"/>
              </w:rPr>
              <w:t>法的効果が</w:t>
            </w:r>
            <w:r w:rsidR="00EB47F6">
              <w:rPr>
                <w:rFonts w:hint="eastAsia"/>
              </w:rPr>
              <w:t>ないことから</w:t>
            </w:r>
            <w:r w:rsidR="00F50955">
              <w:rPr>
                <w:rFonts w:hint="eastAsia"/>
              </w:rPr>
              <w:t>、仮に</w:t>
            </w:r>
            <w:r w:rsidR="002B4484">
              <w:rPr>
                <w:rFonts w:hint="eastAsia"/>
              </w:rPr>
              <w:t>下記</w:t>
            </w:r>
            <w:r w:rsidR="00F50955">
              <w:rPr>
                <w:rFonts w:hint="eastAsia"/>
              </w:rPr>
              <w:t>意見内容がすべて実現したとしても、</w:t>
            </w:r>
            <w:r w:rsidR="008D2CE0">
              <w:rPr>
                <w:rFonts w:hint="eastAsia"/>
              </w:rPr>
              <w:t>パートナー関係にある性的マイノリティの</w:t>
            </w:r>
            <w:r w:rsidR="00150B50">
              <w:rPr>
                <w:rFonts w:hint="eastAsia"/>
              </w:rPr>
              <w:t>困難・不利益</w:t>
            </w:r>
            <w:r w:rsidR="00536657">
              <w:rPr>
                <w:rFonts w:hint="eastAsia"/>
              </w:rPr>
              <w:t>が</w:t>
            </w:r>
            <w:r w:rsidR="006A236B">
              <w:rPr>
                <w:rFonts w:hint="eastAsia"/>
              </w:rPr>
              <w:t>完全に</w:t>
            </w:r>
            <w:r w:rsidR="007266F6">
              <w:rPr>
                <w:rFonts w:hint="eastAsia"/>
              </w:rPr>
              <w:t>解消</w:t>
            </w:r>
            <w:r w:rsidR="006A236B">
              <w:rPr>
                <w:rFonts w:hint="eastAsia"/>
              </w:rPr>
              <w:t>するものでは</w:t>
            </w:r>
            <w:r w:rsidR="00EB47F6">
              <w:rPr>
                <w:rFonts w:hint="eastAsia"/>
              </w:rPr>
              <w:t>ありません。</w:t>
            </w:r>
            <w:r w:rsidR="00A80B0C">
              <w:rPr>
                <w:rFonts w:hint="eastAsia"/>
              </w:rPr>
              <w:t>本制度が婚姻を代替するものであるという</w:t>
            </w:r>
            <w:r w:rsidR="00D422A8">
              <w:rPr>
                <w:rFonts w:hint="eastAsia"/>
              </w:rPr>
              <w:t>誤解がないよう、</w:t>
            </w:r>
            <w:r w:rsidR="002C5AE9">
              <w:rPr>
                <w:rFonts w:hint="eastAsia"/>
              </w:rPr>
              <w:t>また、</w:t>
            </w:r>
            <w:r w:rsidR="00D86004">
              <w:rPr>
                <w:rFonts w:hint="eastAsia"/>
              </w:rPr>
              <w:t>東京都</w:t>
            </w:r>
            <w:r w:rsidR="00DE6C02">
              <w:rPr>
                <w:rFonts w:hint="eastAsia"/>
              </w:rPr>
              <w:t>パートナーシップ宣誓制度</w:t>
            </w:r>
            <w:r w:rsidR="00FE6EDD">
              <w:rPr>
                <w:rFonts w:hint="eastAsia"/>
              </w:rPr>
              <w:t>が実現によって</w:t>
            </w:r>
            <w:r w:rsidR="001969E2">
              <w:rPr>
                <w:rFonts w:hint="eastAsia"/>
              </w:rPr>
              <w:t>性的マイノリティに対する不利益・偏見</w:t>
            </w:r>
            <w:r w:rsidR="00FE6EDD">
              <w:rPr>
                <w:rFonts w:hint="eastAsia"/>
              </w:rPr>
              <w:t>が完全に</w:t>
            </w:r>
            <w:r w:rsidR="001969E2">
              <w:rPr>
                <w:rFonts w:hint="eastAsia"/>
              </w:rPr>
              <w:t>解消</w:t>
            </w:r>
            <w:r w:rsidR="00FE6EDD">
              <w:rPr>
                <w:rFonts w:hint="eastAsia"/>
              </w:rPr>
              <w:t>するものではないこと</w:t>
            </w:r>
            <w:r w:rsidR="005702A0">
              <w:rPr>
                <w:rFonts w:hint="eastAsia"/>
              </w:rPr>
              <w:t>から</w:t>
            </w:r>
            <w:r w:rsidR="006647FA">
              <w:rPr>
                <w:rFonts w:hint="eastAsia"/>
              </w:rPr>
              <w:t>、</w:t>
            </w:r>
            <w:r w:rsidR="005702A0">
              <w:rPr>
                <w:rFonts w:hint="eastAsia"/>
              </w:rPr>
              <w:t>東京都の立場からみた同性間の婚姻についての必要性の検討も含め、</w:t>
            </w:r>
            <w:r w:rsidR="006647FA">
              <w:rPr>
                <w:rFonts w:hint="eastAsia"/>
              </w:rPr>
              <w:t>東京都としてさらなる</w:t>
            </w:r>
            <w:r w:rsidR="00187DEE">
              <w:rPr>
                <w:rFonts w:hint="eastAsia"/>
              </w:rPr>
              <w:t>ご尽力をいただ</w:t>
            </w:r>
            <w:r w:rsidR="008B0EDE">
              <w:rPr>
                <w:rFonts w:hint="eastAsia"/>
              </w:rPr>
              <w:t>くことを切に希望いたし</w:t>
            </w:r>
            <w:r w:rsidR="00746B3C" w:rsidRPr="001826B0">
              <w:rPr>
                <w:rFonts w:hint="eastAsia"/>
              </w:rPr>
              <w:t>ます。</w:t>
            </w:r>
          </w:p>
          <w:p w14:paraId="128EE95D" w14:textId="69CDBB7B" w:rsidR="00746B3C" w:rsidRPr="00E135E5" w:rsidRDefault="000A268F" w:rsidP="00E135E5">
            <w:pPr>
              <w:ind w:firstLineChars="50" w:firstLine="120"/>
            </w:pPr>
            <w:r>
              <w:rPr>
                <w:rFonts w:hint="eastAsia"/>
              </w:rPr>
              <w:t>なお、</w:t>
            </w:r>
            <w:r w:rsidR="00234F71">
              <w:rPr>
                <w:rFonts w:hint="eastAsia"/>
              </w:rPr>
              <w:t>素案が掲げる</w:t>
            </w:r>
            <w:r w:rsidR="00746B3C" w:rsidRPr="001826B0">
              <w:rPr>
                <w:rFonts w:hint="eastAsia"/>
              </w:rPr>
              <w:t>「</w:t>
            </w:r>
            <w:r w:rsidR="00746B3C" w:rsidRPr="001826B0">
              <w:t>多様な性に関する都民の理解を推進するた</w:t>
            </w:r>
            <w:r w:rsidR="00746B3C" w:rsidRPr="001826B0">
              <w:rPr>
                <w:rFonts w:ascii="ＭＳ 明朝" w:hAnsi="ＭＳ 明朝" w:cs="ＭＳ 明朝" w:hint="eastAsia"/>
              </w:rPr>
              <w:t>め」という目的に</w:t>
            </w:r>
            <w:r w:rsidR="00234F71">
              <w:rPr>
                <w:rFonts w:ascii="ＭＳ 明朝" w:hAnsi="ＭＳ 明朝" w:cs="ＭＳ 明朝" w:hint="eastAsia"/>
              </w:rPr>
              <w:t>賛同いた</w:t>
            </w:r>
            <w:r w:rsidR="00746B3C" w:rsidRPr="001826B0">
              <w:rPr>
                <w:rFonts w:ascii="ＭＳ 明朝" w:hAnsi="ＭＳ 明朝" w:cs="ＭＳ 明朝" w:hint="eastAsia"/>
              </w:rPr>
              <w:t>します</w:t>
            </w:r>
            <w:r w:rsidR="00234F71">
              <w:rPr>
                <w:rFonts w:ascii="ＭＳ 明朝" w:hAnsi="ＭＳ 明朝" w:cs="ＭＳ 明朝" w:hint="eastAsia"/>
              </w:rPr>
              <w:t>。</w:t>
            </w:r>
            <w:r w:rsidR="00366256">
              <w:rPr>
                <w:rFonts w:ascii="ＭＳ 明朝" w:hAnsi="ＭＳ 明朝" w:cs="ＭＳ 明朝" w:hint="eastAsia"/>
              </w:rPr>
              <w:t>そのために、東京都</w:t>
            </w:r>
            <w:r w:rsidR="00746B3C" w:rsidRPr="001826B0">
              <w:rPr>
                <w:rFonts w:ascii="ＭＳ 明朝" w:hAnsi="ＭＳ 明朝" w:cs="ＭＳ 明朝" w:hint="eastAsia"/>
              </w:rPr>
              <w:t>パートナーシップ</w:t>
            </w:r>
            <w:r w:rsidR="00366256">
              <w:rPr>
                <w:rFonts w:ascii="ＭＳ 明朝" w:hAnsi="ＭＳ 明朝" w:cs="ＭＳ 明朝" w:hint="eastAsia"/>
              </w:rPr>
              <w:t>宣誓</w:t>
            </w:r>
            <w:r w:rsidR="00746B3C" w:rsidRPr="001826B0">
              <w:rPr>
                <w:rFonts w:ascii="ＭＳ 明朝" w:hAnsi="ＭＳ 明朝" w:cs="ＭＳ 明朝" w:hint="eastAsia"/>
              </w:rPr>
              <w:t>制度の実施</w:t>
            </w:r>
            <w:r w:rsidR="00366256">
              <w:rPr>
                <w:rFonts w:ascii="ＭＳ 明朝" w:hAnsi="ＭＳ 明朝" w:cs="ＭＳ 明朝" w:hint="eastAsia"/>
              </w:rPr>
              <w:t>・運用</w:t>
            </w:r>
            <w:r w:rsidR="00746B3C" w:rsidRPr="001826B0">
              <w:rPr>
                <w:rFonts w:ascii="ＭＳ 明朝" w:hAnsi="ＭＳ 明朝" w:cs="ＭＳ 明朝" w:hint="eastAsia"/>
              </w:rPr>
              <w:t>に</w:t>
            </w:r>
            <w:r w:rsidR="00366256">
              <w:rPr>
                <w:rFonts w:ascii="ＭＳ 明朝" w:hAnsi="ＭＳ 明朝" w:cs="ＭＳ 明朝" w:hint="eastAsia"/>
              </w:rPr>
              <w:t>あたっては</w:t>
            </w:r>
            <w:r w:rsidR="00746B3C" w:rsidRPr="001826B0">
              <w:rPr>
                <w:rFonts w:ascii="ＭＳ 明朝" w:hAnsi="ＭＳ 明朝" w:cs="ＭＳ 明朝" w:hint="eastAsia"/>
              </w:rPr>
              <w:t>、</w:t>
            </w:r>
            <w:r w:rsidR="00366256">
              <w:rPr>
                <w:rFonts w:ascii="ＭＳ 明朝" w:hAnsi="ＭＳ 明朝" w:cs="ＭＳ 明朝" w:hint="eastAsia"/>
              </w:rPr>
              <w:t>以下の諸点</w:t>
            </w:r>
            <w:r w:rsidR="00746B3C" w:rsidRPr="001826B0">
              <w:rPr>
                <w:rFonts w:ascii="ＭＳ 明朝" w:hAnsi="ＭＳ 明朝" w:cs="ＭＳ 明朝" w:hint="eastAsia"/>
              </w:rPr>
              <w:t>に</w:t>
            </w:r>
            <w:r w:rsidR="008E7FB0">
              <w:rPr>
                <w:rFonts w:ascii="ＭＳ 明朝" w:hAnsi="ＭＳ 明朝" w:cs="ＭＳ 明朝" w:hint="eastAsia"/>
              </w:rPr>
              <w:t>ご留意いただくことが重要だと考えます</w:t>
            </w:r>
            <w:r w:rsidR="00746B3C" w:rsidRPr="001826B0">
              <w:rPr>
                <w:rFonts w:ascii="ＭＳ 明朝" w:hAnsi="ＭＳ 明朝" w:cs="ＭＳ 明朝" w:hint="eastAsia"/>
              </w:rPr>
              <w:t>。</w:t>
            </w:r>
          </w:p>
          <w:p w14:paraId="507F0E3B" w14:textId="77777777" w:rsidR="00595C3E" w:rsidRDefault="00595C3E" w:rsidP="00746B3C"/>
          <w:p w14:paraId="54650F7A" w14:textId="77777777" w:rsidR="00E135E5" w:rsidRDefault="008C13BE" w:rsidP="00746B3C">
            <w:pPr>
              <w:pStyle w:val="af6"/>
              <w:numPr>
                <w:ilvl w:val="0"/>
                <w:numId w:val="30"/>
              </w:numPr>
              <w:ind w:leftChars="0"/>
              <w:rPr>
                <w:rFonts w:ascii="ＭＳ 明朝" w:hAnsi="ＭＳ 明朝" w:cs="ＭＳ 明朝"/>
              </w:rPr>
            </w:pPr>
            <w:r w:rsidRPr="00E135E5">
              <w:rPr>
                <w:rFonts w:ascii="ＭＳ 明朝" w:hAnsi="ＭＳ 明朝" w:cs="ＭＳ 明朝" w:hint="eastAsia"/>
              </w:rPr>
              <w:t>東京都</w:t>
            </w:r>
            <w:r w:rsidR="00746B3C" w:rsidRPr="001826B0">
              <w:rPr>
                <w:rFonts w:hint="eastAsia"/>
              </w:rPr>
              <w:t>パートナーシップ</w:t>
            </w:r>
            <w:r>
              <w:rPr>
                <w:rFonts w:hint="eastAsia"/>
              </w:rPr>
              <w:t>宣誓</w:t>
            </w:r>
            <w:r w:rsidR="00746B3C" w:rsidRPr="00E135E5">
              <w:rPr>
                <w:rFonts w:ascii="ＭＳ 明朝" w:hAnsi="ＭＳ 明朝" w:cs="ＭＳ 明朝" w:hint="eastAsia"/>
              </w:rPr>
              <w:t>制度</w:t>
            </w:r>
            <w:r w:rsidR="00AF79C0" w:rsidRPr="00E135E5">
              <w:rPr>
                <w:rFonts w:ascii="ＭＳ 明朝" w:hAnsi="ＭＳ 明朝" w:cs="ＭＳ 明朝" w:hint="eastAsia"/>
              </w:rPr>
              <w:t>の</w:t>
            </w:r>
            <w:r w:rsidR="00746B3C" w:rsidRPr="00E135E5">
              <w:rPr>
                <w:rFonts w:ascii="ＭＳ 明朝" w:hAnsi="ＭＳ 明朝" w:cs="ＭＳ 明朝" w:hint="eastAsia"/>
              </w:rPr>
              <w:t>導入にも関わらず、</w:t>
            </w:r>
            <w:r w:rsidR="00D51C76" w:rsidRPr="00E135E5">
              <w:rPr>
                <w:rFonts w:ascii="ＭＳ 明朝" w:hAnsi="ＭＳ 明朝" w:cs="ＭＳ 明朝" w:hint="eastAsia"/>
              </w:rPr>
              <w:t>都関連の</w:t>
            </w:r>
            <w:r w:rsidR="00D436D5" w:rsidRPr="00E135E5">
              <w:rPr>
                <w:rFonts w:ascii="ＭＳ 明朝" w:hAnsi="ＭＳ 明朝" w:cs="ＭＳ 明朝" w:hint="eastAsia"/>
              </w:rPr>
              <w:t>制度・</w:t>
            </w:r>
            <w:r w:rsidR="00D80273" w:rsidRPr="00E135E5">
              <w:rPr>
                <w:rFonts w:ascii="ＭＳ 明朝" w:hAnsi="ＭＳ 明朝" w:cs="ＭＳ 明朝" w:hint="eastAsia"/>
              </w:rPr>
              <w:t>施設</w:t>
            </w:r>
            <w:r w:rsidR="006B72F4" w:rsidRPr="00E135E5">
              <w:rPr>
                <w:rFonts w:ascii="ＭＳ 明朝" w:hAnsi="ＭＳ 明朝" w:cs="ＭＳ 明朝" w:hint="eastAsia"/>
              </w:rPr>
              <w:t>において</w:t>
            </w:r>
            <w:r w:rsidR="00D436D5" w:rsidRPr="00E135E5">
              <w:rPr>
                <w:rFonts w:ascii="ＭＳ 明朝" w:hAnsi="ＭＳ 明朝" w:cs="ＭＳ 明朝" w:hint="eastAsia"/>
              </w:rPr>
              <w:t>本</w:t>
            </w:r>
            <w:r w:rsidR="006049A2" w:rsidRPr="00E135E5">
              <w:rPr>
                <w:rFonts w:ascii="ＭＳ 明朝" w:hAnsi="ＭＳ 明朝" w:cs="ＭＳ 明朝" w:hint="eastAsia"/>
              </w:rPr>
              <w:t>制度が</w:t>
            </w:r>
            <w:r w:rsidR="00C40AD4" w:rsidRPr="00E135E5">
              <w:rPr>
                <w:rFonts w:ascii="ＭＳ 明朝" w:hAnsi="ＭＳ 明朝" w:cs="ＭＳ 明朝" w:hint="eastAsia"/>
              </w:rPr>
              <w:t>周知徹底されず、</w:t>
            </w:r>
            <w:r w:rsidR="00D80273" w:rsidRPr="00E135E5">
              <w:rPr>
                <w:rFonts w:ascii="ＭＳ 明朝" w:hAnsi="ＭＳ 明朝" w:cs="ＭＳ 明朝" w:hint="eastAsia"/>
              </w:rPr>
              <w:t>都民向けサービスにおいて性的マイノリティの受け入れが</w:t>
            </w:r>
            <w:r w:rsidR="006049A2" w:rsidRPr="00E135E5">
              <w:rPr>
                <w:rFonts w:ascii="ＭＳ 明朝" w:hAnsi="ＭＳ 明朝" w:cs="ＭＳ 明朝" w:hint="eastAsia"/>
              </w:rPr>
              <w:t>円滑に</w:t>
            </w:r>
            <w:r w:rsidR="00D80273" w:rsidRPr="00E135E5">
              <w:rPr>
                <w:rFonts w:ascii="ＭＳ 明朝" w:hAnsi="ＭＳ 明朝" w:cs="ＭＳ 明朝" w:hint="eastAsia"/>
              </w:rPr>
              <w:t>進まない</w:t>
            </w:r>
            <w:r w:rsidR="002819DC" w:rsidRPr="00E135E5">
              <w:rPr>
                <w:rFonts w:ascii="ＭＳ 明朝" w:hAnsi="ＭＳ 明朝" w:cs="ＭＳ 明朝" w:hint="eastAsia"/>
              </w:rPr>
              <w:t>場合、制度導入の目的が実現され</w:t>
            </w:r>
            <w:r w:rsidR="006049A2" w:rsidRPr="00E135E5">
              <w:rPr>
                <w:rFonts w:ascii="ＭＳ 明朝" w:hAnsi="ＭＳ 明朝" w:cs="ＭＳ 明朝" w:hint="eastAsia"/>
              </w:rPr>
              <w:t>ないのみならず</w:t>
            </w:r>
            <w:r w:rsidR="002819DC" w:rsidRPr="00E135E5">
              <w:rPr>
                <w:rFonts w:ascii="ＭＳ 明朝" w:hAnsi="ＭＳ 明朝" w:cs="ＭＳ 明朝" w:hint="eastAsia"/>
              </w:rPr>
              <w:t>、</w:t>
            </w:r>
            <w:r w:rsidR="00746B3C" w:rsidRPr="00E135E5">
              <w:rPr>
                <w:rFonts w:ascii="ＭＳ 明朝" w:hAnsi="ＭＳ 明朝" w:cs="ＭＳ 明朝" w:hint="eastAsia"/>
              </w:rPr>
              <w:t>当事者</w:t>
            </w:r>
            <w:r w:rsidR="00F8059C" w:rsidRPr="00E135E5">
              <w:rPr>
                <w:rFonts w:ascii="ＭＳ 明朝" w:hAnsi="ＭＳ 明朝" w:cs="ＭＳ 明朝" w:hint="eastAsia"/>
              </w:rPr>
              <w:t>が</w:t>
            </w:r>
            <w:r w:rsidR="00746B3C" w:rsidRPr="00E135E5">
              <w:rPr>
                <w:rFonts w:ascii="ＭＳ 明朝" w:hAnsi="ＭＳ 明朝" w:cs="ＭＳ 明朝" w:hint="eastAsia"/>
              </w:rPr>
              <w:t>パートナーシップ受理</w:t>
            </w:r>
            <w:r w:rsidR="00746B3C" w:rsidRPr="00E135E5">
              <w:rPr>
                <w:rFonts w:ascii="ＭＳ 明朝" w:hAnsi="ＭＳ 明朝" w:cs="ＭＳ 明朝" w:hint="eastAsia"/>
              </w:rPr>
              <w:lastRenderedPageBreak/>
              <w:t>証明書を申請しない</w:t>
            </w:r>
            <w:r w:rsidR="002E5A3A" w:rsidRPr="00E135E5">
              <w:rPr>
                <w:rFonts w:ascii="ＭＳ 明朝" w:hAnsi="ＭＳ 明朝" w:cs="ＭＳ 明朝" w:hint="eastAsia"/>
              </w:rPr>
              <w:t>という</w:t>
            </w:r>
            <w:r w:rsidR="00F8059C" w:rsidRPr="00E135E5">
              <w:rPr>
                <w:rFonts w:ascii="ＭＳ 明朝" w:hAnsi="ＭＳ 明朝" w:cs="ＭＳ 明朝" w:hint="eastAsia"/>
              </w:rPr>
              <w:t>悪循環が生じてしまう</w:t>
            </w:r>
            <w:r w:rsidR="006049A2" w:rsidRPr="00E135E5">
              <w:rPr>
                <w:rFonts w:ascii="ＭＳ 明朝" w:hAnsi="ＭＳ 明朝" w:cs="ＭＳ 明朝" w:hint="eastAsia"/>
              </w:rPr>
              <w:t>こと</w:t>
            </w:r>
            <w:r w:rsidR="000511FC" w:rsidRPr="00E135E5">
              <w:rPr>
                <w:rFonts w:ascii="ＭＳ 明朝" w:hAnsi="ＭＳ 明朝" w:cs="ＭＳ 明朝" w:hint="eastAsia"/>
              </w:rPr>
              <w:t>を</w:t>
            </w:r>
            <w:r w:rsidR="006049A2" w:rsidRPr="00E135E5">
              <w:rPr>
                <w:rFonts w:ascii="ＭＳ 明朝" w:hAnsi="ＭＳ 明朝" w:cs="ＭＳ 明朝" w:hint="eastAsia"/>
              </w:rPr>
              <w:t>深く危惧</w:t>
            </w:r>
            <w:r w:rsidR="000511FC" w:rsidRPr="00E135E5">
              <w:rPr>
                <w:rFonts w:ascii="ＭＳ 明朝" w:hAnsi="ＭＳ 明朝" w:cs="ＭＳ 明朝" w:hint="eastAsia"/>
              </w:rPr>
              <w:t>いたし</w:t>
            </w:r>
            <w:r w:rsidR="002E5A3A" w:rsidRPr="00E135E5">
              <w:rPr>
                <w:rFonts w:ascii="ＭＳ 明朝" w:hAnsi="ＭＳ 明朝" w:cs="ＭＳ 明朝" w:hint="eastAsia"/>
              </w:rPr>
              <w:t>ます</w:t>
            </w:r>
            <w:r w:rsidR="006049A2" w:rsidRPr="00E135E5">
              <w:rPr>
                <w:rFonts w:ascii="ＭＳ 明朝" w:hAnsi="ＭＳ 明朝" w:cs="ＭＳ 明朝" w:hint="eastAsia"/>
              </w:rPr>
              <w:t>。</w:t>
            </w:r>
            <w:r w:rsidR="00746B3C" w:rsidRPr="00E135E5">
              <w:rPr>
                <w:rFonts w:ascii="ＭＳ 明朝" w:hAnsi="ＭＳ 明朝" w:cs="ＭＳ 明朝" w:hint="eastAsia"/>
              </w:rPr>
              <w:t>第</w:t>
            </w:r>
            <w:r w:rsidR="00746B3C" w:rsidRPr="00E135E5">
              <w:rPr>
                <w:rFonts w:ascii="ＭＳ 明朝" w:hAnsi="ＭＳ 明朝" w:cs="ＭＳ 明朝"/>
              </w:rPr>
              <w:t>5項</w:t>
            </w:r>
            <w:r w:rsidR="00746B3C" w:rsidRPr="00E135E5">
              <w:rPr>
                <w:rFonts w:ascii="ＭＳ 明朝" w:hAnsi="ＭＳ 明朝" w:cs="ＭＳ 明朝" w:hint="eastAsia"/>
              </w:rPr>
              <w:t>の</w:t>
            </w:r>
            <w:r w:rsidR="00FF5662" w:rsidRPr="00E135E5">
              <w:rPr>
                <w:rFonts w:ascii="ＭＳ 明朝" w:hAnsi="ＭＳ 明朝" w:cs="ＭＳ 明朝" w:hint="eastAsia"/>
              </w:rPr>
              <w:t>意見記載のとおり</w:t>
            </w:r>
            <w:r w:rsidR="00746B3C" w:rsidRPr="00E135E5">
              <w:rPr>
                <w:rFonts w:ascii="ＭＳ 明朝" w:hAnsi="ＭＳ 明朝" w:cs="ＭＳ 明朝" w:hint="eastAsia"/>
              </w:rPr>
              <w:t>、</w:t>
            </w:r>
            <w:r w:rsidR="006130B6" w:rsidRPr="00E135E5">
              <w:rPr>
                <w:rFonts w:ascii="ＭＳ 明朝" w:hAnsi="ＭＳ 明朝" w:cs="ＭＳ 明朝" w:hint="eastAsia"/>
              </w:rPr>
              <w:t>東京都において、</w:t>
            </w:r>
            <w:r w:rsidR="00746B3C" w:rsidRPr="00E135E5">
              <w:rPr>
                <w:rFonts w:ascii="ＭＳ 明朝" w:hAnsi="ＭＳ 明朝" w:cs="ＭＳ 明朝" w:hint="eastAsia"/>
              </w:rPr>
              <w:t>都関連施設</w:t>
            </w:r>
            <w:r w:rsidR="00FF5662" w:rsidRPr="00E135E5">
              <w:rPr>
                <w:rFonts w:ascii="ＭＳ 明朝" w:hAnsi="ＭＳ 明朝" w:cs="ＭＳ 明朝" w:hint="eastAsia"/>
              </w:rPr>
              <w:t>・都民サービス</w:t>
            </w:r>
            <w:r w:rsidR="004575D7" w:rsidRPr="00E135E5">
              <w:rPr>
                <w:rFonts w:ascii="ＭＳ 明朝" w:hAnsi="ＭＳ 明朝" w:cs="ＭＳ 明朝" w:hint="eastAsia"/>
              </w:rPr>
              <w:t>事業</w:t>
            </w:r>
            <w:r w:rsidR="00FF5662" w:rsidRPr="00E135E5">
              <w:rPr>
                <w:rFonts w:ascii="ＭＳ 明朝" w:hAnsi="ＭＳ 明朝" w:cs="ＭＳ 明朝" w:hint="eastAsia"/>
              </w:rPr>
              <w:t>に</w:t>
            </w:r>
            <w:r w:rsidR="004575D7" w:rsidRPr="00E135E5">
              <w:rPr>
                <w:rFonts w:ascii="ＭＳ 明朝" w:hAnsi="ＭＳ 明朝" w:cs="ＭＳ 明朝" w:hint="eastAsia"/>
              </w:rPr>
              <w:t>ついて</w:t>
            </w:r>
            <w:r w:rsidR="00EE3B6B" w:rsidRPr="00E135E5">
              <w:rPr>
                <w:rFonts w:ascii="ＭＳ 明朝" w:hAnsi="ＭＳ 明朝" w:cs="ＭＳ 明朝" w:hint="eastAsia"/>
              </w:rPr>
              <w:t>制度の徹底をはかるとともに、性的マイノリティの</w:t>
            </w:r>
            <w:r w:rsidR="00F8059C" w:rsidRPr="00E135E5">
              <w:rPr>
                <w:rFonts w:ascii="ＭＳ 明朝" w:hAnsi="ＭＳ 明朝" w:cs="ＭＳ 明朝" w:hint="eastAsia"/>
              </w:rPr>
              <w:t>当事者</w:t>
            </w:r>
            <w:r w:rsidR="00EE3B6B" w:rsidRPr="00E135E5">
              <w:rPr>
                <w:rFonts w:ascii="ＭＳ 明朝" w:hAnsi="ＭＳ 明朝" w:cs="ＭＳ 明朝" w:hint="eastAsia"/>
              </w:rPr>
              <w:t>を含む都民</w:t>
            </w:r>
            <w:r w:rsidR="004575D7" w:rsidRPr="00E135E5">
              <w:rPr>
                <w:rFonts w:ascii="ＭＳ 明朝" w:hAnsi="ＭＳ 明朝" w:cs="ＭＳ 明朝" w:hint="eastAsia"/>
              </w:rPr>
              <w:t>・都事業者</w:t>
            </w:r>
            <w:r w:rsidR="00EE3B6B" w:rsidRPr="00E135E5">
              <w:rPr>
                <w:rFonts w:ascii="ＭＳ 明朝" w:hAnsi="ＭＳ 明朝" w:cs="ＭＳ 明朝" w:hint="eastAsia"/>
              </w:rPr>
              <w:t>に対する広報</w:t>
            </w:r>
            <w:r w:rsidR="00746B3C" w:rsidRPr="00E135E5">
              <w:rPr>
                <w:rFonts w:ascii="ＭＳ 明朝" w:hAnsi="ＭＳ 明朝" w:cs="ＭＳ 明朝" w:hint="eastAsia"/>
              </w:rPr>
              <w:t>キャンペーンを</w:t>
            </w:r>
            <w:r w:rsidR="00EE3B6B" w:rsidRPr="00E135E5">
              <w:rPr>
                <w:rFonts w:ascii="ＭＳ 明朝" w:hAnsi="ＭＳ 明朝" w:cs="ＭＳ 明朝" w:hint="eastAsia"/>
              </w:rPr>
              <w:t>広く</w:t>
            </w:r>
            <w:r w:rsidR="00F8059C" w:rsidRPr="00E135E5">
              <w:rPr>
                <w:rFonts w:ascii="ＭＳ 明朝" w:hAnsi="ＭＳ 明朝" w:cs="ＭＳ 明朝" w:hint="eastAsia"/>
              </w:rPr>
              <w:t>実施</w:t>
            </w:r>
            <w:r w:rsidR="006130B6" w:rsidRPr="00E135E5">
              <w:rPr>
                <w:rFonts w:ascii="ＭＳ 明朝" w:hAnsi="ＭＳ 明朝" w:cs="ＭＳ 明朝" w:hint="eastAsia"/>
              </w:rPr>
              <w:t>いただくことが肝要だと考えます</w:t>
            </w:r>
            <w:r w:rsidR="00746B3C" w:rsidRPr="00E135E5">
              <w:rPr>
                <w:rFonts w:ascii="ＭＳ 明朝" w:hAnsi="ＭＳ 明朝" w:cs="ＭＳ 明朝" w:hint="eastAsia"/>
              </w:rPr>
              <w:t>。</w:t>
            </w:r>
          </w:p>
          <w:p w14:paraId="3B0AD8EB" w14:textId="77777777" w:rsidR="00E135E5" w:rsidRDefault="00C2527D" w:rsidP="00746B3C">
            <w:pPr>
              <w:pStyle w:val="af6"/>
              <w:numPr>
                <w:ilvl w:val="0"/>
                <w:numId w:val="30"/>
              </w:numPr>
              <w:ind w:leftChars="0"/>
              <w:rPr>
                <w:rFonts w:ascii="ＭＳ 明朝" w:hAnsi="ＭＳ 明朝" w:cs="ＭＳ 明朝"/>
              </w:rPr>
            </w:pPr>
            <w:r w:rsidRPr="00E135E5">
              <w:rPr>
                <w:rFonts w:ascii="ＭＳ 明朝" w:hAnsi="ＭＳ 明朝" w:cs="ＭＳ 明朝" w:hint="eastAsia"/>
              </w:rPr>
              <w:t>東京都パートナーシップ宣誓</w:t>
            </w:r>
            <w:r w:rsidR="00746B3C" w:rsidRPr="00E135E5">
              <w:rPr>
                <w:rFonts w:ascii="ＭＳ 明朝" w:hAnsi="ＭＳ 明朝" w:cs="ＭＳ 明朝" w:hint="eastAsia"/>
              </w:rPr>
              <w:t>制度の</w:t>
            </w:r>
            <w:r w:rsidRPr="00E135E5">
              <w:rPr>
                <w:rFonts w:ascii="ＭＳ 明朝" w:hAnsi="ＭＳ 明朝" w:cs="ＭＳ 明朝" w:hint="eastAsia"/>
              </w:rPr>
              <w:t>創設が</w:t>
            </w:r>
            <w:r w:rsidR="00746B3C" w:rsidRPr="00E135E5">
              <w:rPr>
                <w:rFonts w:ascii="ＭＳ 明朝" w:hAnsi="ＭＳ 明朝" w:cs="ＭＳ 明朝" w:hint="eastAsia"/>
              </w:rPr>
              <w:t>、性的マイノリティの</w:t>
            </w:r>
            <w:r w:rsidR="000C4714" w:rsidRPr="00E135E5">
              <w:rPr>
                <w:rFonts w:ascii="ＭＳ 明朝" w:hAnsi="ＭＳ 明朝" w:cs="ＭＳ 明朝" w:hint="eastAsia"/>
              </w:rPr>
              <w:t>当事者を優遇するもの</w:t>
            </w:r>
            <w:r w:rsidR="002A2192" w:rsidRPr="00E135E5">
              <w:rPr>
                <w:rFonts w:ascii="ＭＳ 明朝" w:hAnsi="ＭＳ 明朝" w:cs="ＭＳ 明朝" w:hint="eastAsia"/>
              </w:rPr>
              <w:t>という誤解が生じないよう、</w:t>
            </w:r>
            <w:r w:rsidR="00FC3308" w:rsidRPr="00E135E5">
              <w:rPr>
                <w:rFonts w:ascii="ＭＳ 明朝" w:hAnsi="ＭＳ 明朝" w:cs="ＭＳ 明朝" w:hint="eastAsia"/>
              </w:rPr>
              <w:t>東京都において</w:t>
            </w:r>
            <w:r w:rsidR="004575D7" w:rsidRPr="00E135E5">
              <w:rPr>
                <w:rFonts w:ascii="ＭＳ 明朝" w:hAnsi="ＭＳ 明朝" w:cs="ＭＳ 明朝" w:hint="eastAsia"/>
              </w:rPr>
              <w:t>そのような誤解防止のために</w:t>
            </w:r>
            <w:r w:rsidR="002A2192" w:rsidRPr="00E135E5">
              <w:rPr>
                <w:rFonts w:ascii="ＭＳ 明朝" w:hAnsi="ＭＳ 明朝" w:cs="ＭＳ 明朝" w:hint="eastAsia"/>
              </w:rPr>
              <w:t>必要な</w:t>
            </w:r>
            <w:r w:rsidR="002B2E63" w:rsidRPr="00E135E5">
              <w:rPr>
                <w:rFonts w:ascii="ＭＳ 明朝" w:hAnsi="ＭＳ 明朝" w:cs="ＭＳ 明朝" w:hint="eastAsia"/>
              </w:rPr>
              <w:t>情報を発信いただくことが</w:t>
            </w:r>
            <w:r w:rsidR="00625A4F" w:rsidRPr="00E135E5">
              <w:rPr>
                <w:rFonts w:ascii="ＭＳ 明朝" w:hAnsi="ＭＳ 明朝" w:cs="ＭＳ 明朝" w:hint="eastAsia"/>
              </w:rPr>
              <w:t>制度の円滑な定着のために重要だと考えます</w:t>
            </w:r>
            <w:r w:rsidR="00746B3C" w:rsidRPr="00E135E5">
              <w:rPr>
                <w:rFonts w:ascii="ＭＳ 明朝" w:hAnsi="ＭＳ 明朝" w:cs="ＭＳ 明朝" w:hint="eastAsia"/>
              </w:rPr>
              <w:t>。</w:t>
            </w:r>
            <w:r w:rsidR="00037DE1" w:rsidRPr="00E135E5">
              <w:rPr>
                <w:rFonts w:ascii="ＭＳ 明朝" w:hAnsi="ＭＳ 明朝" w:cs="ＭＳ 明朝" w:hint="eastAsia"/>
              </w:rPr>
              <w:t>このような観点から</w:t>
            </w:r>
            <w:r w:rsidR="00746B3C" w:rsidRPr="00E135E5">
              <w:rPr>
                <w:rFonts w:ascii="ＭＳ 明朝" w:hAnsi="ＭＳ 明朝" w:cs="ＭＳ 明朝" w:hint="eastAsia"/>
              </w:rPr>
              <w:t>、</w:t>
            </w:r>
            <w:r w:rsidR="00E73D95" w:rsidRPr="00E135E5">
              <w:rPr>
                <w:rFonts w:ascii="ＭＳ 明朝" w:hAnsi="ＭＳ 明朝" w:cs="ＭＳ 明朝" w:hint="eastAsia"/>
              </w:rPr>
              <w:t>2</w:t>
            </w:r>
            <w:r w:rsidR="00E73D95" w:rsidRPr="00E135E5">
              <w:rPr>
                <w:rFonts w:ascii="ＭＳ 明朝" w:hAnsi="ＭＳ 明朝" w:cs="ＭＳ 明朝"/>
              </w:rPr>
              <w:t>-</w:t>
            </w:r>
            <w:r w:rsidR="00E73D95" w:rsidRPr="00E135E5">
              <w:rPr>
                <w:rFonts w:ascii="ＭＳ 明朝" w:hAnsi="ＭＳ 明朝" w:cs="ＭＳ 明朝" w:hint="eastAsia"/>
              </w:rPr>
              <w:t>③</w:t>
            </w:r>
            <w:r w:rsidR="00746B3C" w:rsidRPr="00E135E5">
              <w:rPr>
                <w:rFonts w:ascii="ＭＳ 明朝" w:hAnsi="ＭＳ 明朝" w:cs="ＭＳ 明朝" w:hint="eastAsia"/>
              </w:rPr>
              <w:t>（対象）に</w:t>
            </w:r>
            <w:r w:rsidR="00D64164" w:rsidRPr="00E135E5">
              <w:rPr>
                <w:rFonts w:ascii="ＭＳ 明朝" w:hAnsi="ＭＳ 明朝" w:cs="ＭＳ 明朝" w:hint="eastAsia"/>
              </w:rPr>
              <w:t>関する意見に記載のとおり</w:t>
            </w:r>
            <w:r w:rsidR="00746B3C" w:rsidRPr="00E135E5">
              <w:rPr>
                <w:rFonts w:ascii="ＭＳ 明朝" w:hAnsi="ＭＳ 明朝" w:cs="ＭＳ 明朝" w:hint="eastAsia"/>
              </w:rPr>
              <w:t>、制度の対象者を広げること</w:t>
            </w:r>
            <w:r w:rsidR="00DF36D4" w:rsidRPr="00E135E5">
              <w:rPr>
                <w:rFonts w:ascii="ＭＳ 明朝" w:hAnsi="ＭＳ 明朝" w:cs="ＭＳ 明朝" w:hint="eastAsia"/>
              </w:rPr>
              <w:t>をご検討いただくこと</w:t>
            </w:r>
            <w:r w:rsidR="00362FD9" w:rsidRPr="00E135E5">
              <w:rPr>
                <w:rFonts w:ascii="ＭＳ 明朝" w:hAnsi="ＭＳ 明朝" w:cs="ＭＳ 明朝" w:hint="eastAsia"/>
              </w:rPr>
              <w:t>も</w:t>
            </w:r>
            <w:r w:rsidR="00746B3C" w:rsidRPr="00E135E5">
              <w:rPr>
                <w:rFonts w:ascii="ＭＳ 明朝" w:hAnsi="ＭＳ 明朝" w:cs="ＭＳ 明朝" w:hint="eastAsia"/>
              </w:rPr>
              <w:t>重要</w:t>
            </w:r>
            <w:r w:rsidR="00362FD9" w:rsidRPr="00E135E5">
              <w:rPr>
                <w:rFonts w:ascii="ＭＳ 明朝" w:hAnsi="ＭＳ 明朝" w:cs="ＭＳ 明朝" w:hint="eastAsia"/>
              </w:rPr>
              <w:t>だと考えます</w:t>
            </w:r>
            <w:r w:rsidR="00746B3C" w:rsidRPr="00E135E5">
              <w:rPr>
                <w:rFonts w:ascii="ＭＳ 明朝" w:hAnsi="ＭＳ 明朝" w:cs="ＭＳ 明朝" w:hint="eastAsia"/>
              </w:rPr>
              <w:t>。</w:t>
            </w:r>
          </w:p>
          <w:p w14:paraId="7753BB20" w14:textId="781CC867" w:rsidR="00171DD8" w:rsidRPr="00717D6E" w:rsidRDefault="00746B3C" w:rsidP="00595C3E">
            <w:pPr>
              <w:pStyle w:val="af6"/>
              <w:numPr>
                <w:ilvl w:val="0"/>
                <w:numId w:val="30"/>
              </w:numPr>
              <w:ind w:leftChars="0"/>
              <w:rPr>
                <w:rFonts w:ascii="ＭＳ 明朝" w:hAnsi="ＭＳ 明朝" w:cs="ＭＳ 明朝"/>
              </w:rPr>
            </w:pPr>
            <w:r w:rsidRPr="00E135E5">
              <w:rPr>
                <w:rFonts w:ascii="ＭＳ 明朝" w:hAnsi="ＭＳ 明朝" w:cs="ＭＳ 明朝" w:hint="eastAsia"/>
              </w:rPr>
              <w:t>性的マイノリティ当事者</w:t>
            </w:r>
            <w:r w:rsidR="00F50290" w:rsidRPr="00E135E5">
              <w:rPr>
                <w:rFonts w:ascii="ＭＳ 明朝" w:hAnsi="ＭＳ 明朝" w:cs="ＭＳ 明朝" w:hint="eastAsia"/>
              </w:rPr>
              <w:t>の</w:t>
            </w:r>
            <w:r w:rsidR="00C820A8" w:rsidRPr="00E135E5">
              <w:rPr>
                <w:rFonts w:ascii="ＭＳ 明朝" w:hAnsi="ＭＳ 明朝" w:cs="ＭＳ 明朝" w:hint="eastAsia"/>
              </w:rPr>
              <w:t>パートナーと子どもの関係</w:t>
            </w:r>
            <w:r w:rsidRPr="00E135E5">
              <w:rPr>
                <w:rFonts w:ascii="ＭＳ 明朝" w:hAnsi="ＭＳ 明朝" w:cs="ＭＳ 明朝" w:hint="eastAsia"/>
              </w:rPr>
              <w:t>が家族として</w:t>
            </w:r>
            <w:r w:rsidR="00004A75" w:rsidRPr="00E135E5">
              <w:rPr>
                <w:rFonts w:ascii="ＭＳ 明朝" w:hAnsi="ＭＳ 明朝" w:cs="ＭＳ 明朝" w:hint="eastAsia"/>
              </w:rPr>
              <w:t>尊重されて</w:t>
            </w:r>
            <w:r w:rsidRPr="00E135E5">
              <w:rPr>
                <w:rFonts w:ascii="ＭＳ 明朝" w:hAnsi="ＭＳ 明朝" w:cs="ＭＳ 明朝" w:hint="eastAsia"/>
              </w:rPr>
              <w:t>いない</w:t>
            </w:r>
            <w:r w:rsidR="00C5570E" w:rsidRPr="00E135E5">
              <w:rPr>
                <w:rFonts w:ascii="ＭＳ 明朝" w:hAnsi="ＭＳ 明朝" w:cs="ＭＳ 明朝" w:hint="eastAsia"/>
              </w:rPr>
              <w:t>ため、</w:t>
            </w:r>
            <w:r w:rsidR="00797848" w:rsidRPr="00E135E5">
              <w:rPr>
                <w:rFonts w:ascii="ＭＳ 明朝" w:hAnsi="ＭＳ 明朝" w:cs="ＭＳ 明朝" w:hint="eastAsia"/>
              </w:rPr>
              <w:t>性的マイノリティ当事者は、</w:t>
            </w:r>
            <w:r w:rsidR="00471BA1" w:rsidRPr="00E135E5">
              <w:rPr>
                <w:rFonts w:ascii="ＭＳ 明朝" w:hAnsi="ＭＳ 明朝" w:cs="ＭＳ 明朝" w:hint="eastAsia"/>
              </w:rPr>
              <w:t>家族としての生活関係を営むうえで、</w:t>
            </w:r>
            <w:r w:rsidR="00DF36D4" w:rsidRPr="00E135E5">
              <w:rPr>
                <w:rFonts w:ascii="ＭＳ 明朝" w:hAnsi="ＭＳ 明朝" w:cs="ＭＳ 明朝" w:hint="eastAsia"/>
              </w:rPr>
              <w:t>多くの</w:t>
            </w:r>
            <w:r w:rsidR="00C5570E" w:rsidRPr="00E135E5">
              <w:rPr>
                <w:rFonts w:ascii="ＭＳ 明朝" w:hAnsi="ＭＳ 明朝" w:cs="ＭＳ 明朝" w:hint="eastAsia"/>
              </w:rPr>
              <w:t>不利益</w:t>
            </w:r>
            <w:r w:rsidRPr="00E135E5">
              <w:rPr>
                <w:rFonts w:ascii="ＭＳ 明朝" w:hAnsi="ＭＳ 明朝" w:cs="ＭＳ 明朝" w:hint="eastAsia"/>
              </w:rPr>
              <w:t>及び差別に</w:t>
            </w:r>
            <w:r w:rsidR="00F879BA" w:rsidRPr="00E135E5">
              <w:rPr>
                <w:rFonts w:ascii="ＭＳ 明朝" w:hAnsi="ＭＳ 明朝" w:cs="ＭＳ 明朝" w:hint="eastAsia"/>
              </w:rPr>
              <w:t>直面しています。</w:t>
            </w:r>
            <w:r w:rsidR="007A591D" w:rsidRPr="00E135E5">
              <w:rPr>
                <w:rFonts w:ascii="ＭＳ 明朝" w:hAnsi="ＭＳ 明朝" w:cs="ＭＳ 明朝" w:hint="eastAsia"/>
              </w:rPr>
              <w:t>本制度の実施により</w:t>
            </w:r>
            <w:r w:rsidR="00E64094" w:rsidRPr="00E135E5">
              <w:rPr>
                <w:rFonts w:ascii="ＭＳ 明朝" w:hAnsi="ＭＳ 明朝" w:cs="ＭＳ 明朝" w:hint="eastAsia"/>
              </w:rPr>
              <w:t>性的マイノリティの家族に</w:t>
            </w:r>
            <w:r w:rsidRPr="00E135E5">
              <w:rPr>
                <w:rFonts w:ascii="ＭＳ 明朝" w:hAnsi="ＭＳ 明朝" w:cs="ＭＳ 明朝" w:hint="eastAsia"/>
              </w:rPr>
              <w:t>ついても都民の理解が深まることが期待されます</w:t>
            </w:r>
            <w:r w:rsidR="008F0BAA" w:rsidRPr="00E135E5">
              <w:rPr>
                <w:rFonts w:ascii="ＭＳ 明朝" w:hAnsi="ＭＳ 明朝" w:cs="ＭＳ 明朝" w:hint="eastAsia"/>
              </w:rPr>
              <w:t>が、</w:t>
            </w:r>
            <w:r w:rsidR="00FD56C1" w:rsidRPr="00E135E5">
              <w:rPr>
                <w:rFonts w:ascii="ＭＳ 明朝" w:hAnsi="ＭＳ 明朝" w:cs="ＭＳ 明朝" w:hint="eastAsia"/>
              </w:rPr>
              <w:t>性的マイノリティ当事者の家族関係の尊重も十分視野にいれて制度</w:t>
            </w:r>
            <w:r w:rsidR="00747875" w:rsidRPr="00E135E5">
              <w:rPr>
                <w:rFonts w:ascii="ＭＳ 明朝" w:hAnsi="ＭＳ 明朝" w:cs="ＭＳ 明朝" w:hint="eastAsia"/>
              </w:rPr>
              <w:t>が</w:t>
            </w:r>
            <w:r w:rsidR="004D1678" w:rsidRPr="00E135E5">
              <w:rPr>
                <w:rFonts w:ascii="ＭＳ 明朝" w:hAnsi="ＭＳ 明朝" w:cs="ＭＳ 明朝" w:hint="eastAsia"/>
              </w:rPr>
              <w:t>実施</w:t>
            </w:r>
            <w:r w:rsidR="00EC2F0B" w:rsidRPr="00E135E5">
              <w:rPr>
                <w:rFonts w:ascii="ＭＳ 明朝" w:hAnsi="ＭＳ 明朝" w:cs="ＭＳ 明朝" w:hint="eastAsia"/>
              </w:rPr>
              <w:t>・運用</w:t>
            </w:r>
            <w:r w:rsidR="00FD56C1" w:rsidRPr="00E135E5">
              <w:rPr>
                <w:rFonts w:ascii="ＭＳ 明朝" w:hAnsi="ＭＳ 明朝" w:cs="ＭＳ 明朝" w:hint="eastAsia"/>
              </w:rPr>
              <w:t>されることを望みます</w:t>
            </w:r>
            <w:r w:rsidRPr="00E135E5">
              <w:rPr>
                <w:rFonts w:ascii="ＭＳ 明朝" w:hAnsi="ＭＳ 明朝" w:cs="ＭＳ 明朝" w:hint="eastAsia"/>
              </w:rPr>
              <w:t>。</w:t>
            </w:r>
          </w:p>
        </w:tc>
      </w:tr>
      <w:tr w:rsidR="00746B3C" w:rsidRPr="001826B0" w14:paraId="6CB1E50A" w14:textId="77777777" w:rsidTr="00746B3C">
        <w:tc>
          <w:tcPr>
            <w:tcW w:w="562" w:type="dxa"/>
            <w:vMerge w:val="restart"/>
            <w:tcBorders>
              <w:top w:val="nil"/>
            </w:tcBorders>
          </w:tcPr>
          <w:p w14:paraId="16C50918" w14:textId="77777777" w:rsidR="00746B3C" w:rsidRPr="001826B0" w:rsidRDefault="00746B3C" w:rsidP="00B1272C">
            <w:pPr>
              <w:pStyle w:val="a1"/>
              <w:rPr>
                <w:b/>
              </w:rPr>
            </w:pPr>
          </w:p>
        </w:tc>
        <w:tc>
          <w:tcPr>
            <w:tcW w:w="7932" w:type="dxa"/>
            <w:gridSpan w:val="2"/>
          </w:tcPr>
          <w:p w14:paraId="5E274883" w14:textId="2DB86235" w:rsidR="00746B3C" w:rsidRPr="001826B0" w:rsidRDefault="00746B3C" w:rsidP="00746B3C">
            <w:r w:rsidRPr="001826B0">
              <w:rPr>
                <w:b/>
              </w:rPr>
              <w:t>2-</w:t>
            </w:r>
            <w:r w:rsidR="00471BA1">
              <w:rPr>
                <w:rFonts w:hint="eastAsia"/>
                <w:b/>
              </w:rPr>
              <w:t>③</w:t>
            </w:r>
            <w:r w:rsidRPr="001826B0">
              <w:rPr>
                <w:rFonts w:hint="eastAsia"/>
                <w:b/>
              </w:rPr>
              <w:t>（対象者の要件①）</w:t>
            </w:r>
          </w:p>
          <w:p w14:paraId="165508A0" w14:textId="77777777" w:rsidR="00746B3C" w:rsidRPr="001826B0" w:rsidRDefault="00746B3C" w:rsidP="00746B3C"/>
          <w:p w14:paraId="33ADCF8E" w14:textId="3A7242AA" w:rsidR="00746B3C" w:rsidRPr="004B7ABA" w:rsidRDefault="00746B3C" w:rsidP="004B7ABA">
            <w:pPr>
              <w:ind w:firstLineChars="50" w:firstLine="120"/>
              <w:rPr>
                <w:rFonts w:asciiTheme="minorEastAsia" w:hAnsiTheme="minorEastAsia"/>
              </w:rPr>
            </w:pPr>
            <w:r w:rsidRPr="001826B0">
              <w:rPr>
                <w:rFonts w:asciiTheme="minorEastAsia" w:hAnsiTheme="minorEastAsia" w:hint="eastAsia"/>
              </w:rPr>
              <w:t>周囲の無理解や偏見への恐れ等も含めた様々な理由で同居</w:t>
            </w:r>
            <w:r w:rsidR="002D6D79">
              <w:rPr>
                <w:rFonts w:asciiTheme="minorEastAsia" w:hAnsiTheme="minorEastAsia" w:hint="eastAsia"/>
              </w:rPr>
              <w:t>でき</w:t>
            </w:r>
            <w:r w:rsidRPr="001826B0">
              <w:rPr>
                <w:rFonts w:asciiTheme="minorEastAsia" w:hAnsiTheme="minorEastAsia" w:hint="eastAsia"/>
              </w:rPr>
              <w:t>ない性的マイノリティも多いため、</w:t>
            </w:r>
            <w:r w:rsidR="00DE2827">
              <w:rPr>
                <w:rFonts w:asciiTheme="minorEastAsia" w:hAnsiTheme="minorEastAsia" w:hint="eastAsia"/>
              </w:rPr>
              <w:t>本制度の対象者</w:t>
            </w:r>
            <w:r w:rsidR="00E67341">
              <w:rPr>
                <w:rFonts w:asciiTheme="minorEastAsia" w:hAnsiTheme="minorEastAsia" w:hint="eastAsia"/>
              </w:rPr>
              <w:t>について、</w:t>
            </w:r>
            <w:r w:rsidRPr="001826B0">
              <w:rPr>
                <w:rFonts w:asciiTheme="minorEastAsia" w:hAnsiTheme="minorEastAsia" w:hint="eastAsia"/>
              </w:rPr>
              <w:t>同居を</w:t>
            </w:r>
            <w:r w:rsidR="00E67341">
              <w:rPr>
                <w:rFonts w:asciiTheme="minorEastAsia" w:hAnsiTheme="minorEastAsia" w:hint="eastAsia"/>
              </w:rPr>
              <w:t>要件としていないことは重要であり、賛同いたします</w:t>
            </w:r>
            <w:r w:rsidRPr="001826B0">
              <w:rPr>
                <w:rFonts w:asciiTheme="minorEastAsia" w:hAnsiTheme="minorEastAsia" w:hint="eastAsia"/>
              </w:rPr>
              <w:t>。</w:t>
            </w:r>
          </w:p>
          <w:p w14:paraId="2E004631" w14:textId="6AE9716D" w:rsidR="00746B3C" w:rsidRPr="001826B0" w:rsidRDefault="00FE19CB" w:rsidP="004B7ABA">
            <w:pPr>
              <w:ind w:firstLineChars="50" w:firstLine="120"/>
              <w:rPr>
                <w:rFonts w:eastAsia="SimSun"/>
              </w:rPr>
            </w:pPr>
            <w:r>
              <w:rPr>
                <w:rFonts w:hint="eastAsia"/>
              </w:rPr>
              <w:t>素案は</w:t>
            </w:r>
            <w:r w:rsidR="00746B3C" w:rsidRPr="001826B0">
              <w:rPr>
                <w:rFonts w:hint="eastAsia"/>
              </w:rPr>
              <w:t>「性的マイノリティ」</w:t>
            </w:r>
            <w:r>
              <w:rPr>
                <w:rFonts w:hint="eastAsia"/>
              </w:rPr>
              <w:t>を</w:t>
            </w:r>
            <w:r w:rsidR="00746B3C" w:rsidRPr="001826B0">
              <w:rPr>
                <w:rFonts w:hint="eastAsia"/>
              </w:rPr>
              <w:t>「性自認が出生時に判定された性と一致しない者又は性的指向が必ずしも異性のみではない者」と</w:t>
            </w:r>
            <w:r>
              <w:rPr>
                <w:rFonts w:hint="eastAsia"/>
              </w:rPr>
              <w:t>定義</w:t>
            </w:r>
            <w:r w:rsidR="0003490D">
              <w:rPr>
                <w:rFonts w:hint="eastAsia"/>
              </w:rPr>
              <w:t>し</w:t>
            </w:r>
            <w:r>
              <w:rPr>
                <w:rFonts w:hint="eastAsia"/>
              </w:rPr>
              <w:t>ます。</w:t>
            </w:r>
            <w:r w:rsidR="006C4661">
              <w:rPr>
                <w:rFonts w:hint="eastAsia"/>
              </w:rPr>
              <w:t>かかる定義では、</w:t>
            </w:r>
            <w:r w:rsidR="00E14D6E">
              <w:rPr>
                <w:rFonts w:hint="eastAsia"/>
              </w:rPr>
              <w:t>性のあり方が多様であるにもかかわらず、</w:t>
            </w:r>
            <w:r w:rsidR="00746B3C" w:rsidRPr="001826B0">
              <w:t>X</w:t>
            </w:r>
            <w:r w:rsidR="00746B3C" w:rsidRPr="001826B0">
              <w:rPr>
                <w:rFonts w:hint="eastAsia"/>
              </w:rPr>
              <w:t>ジェンダー</w:t>
            </w:r>
            <w:r w:rsidR="006C4661">
              <w:rPr>
                <w:rFonts w:hint="eastAsia"/>
              </w:rPr>
              <w:t>当事者</w:t>
            </w:r>
            <w:r w:rsidR="00746B3C" w:rsidRPr="001826B0">
              <w:rPr>
                <w:rFonts w:hint="eastAsia"/>
              </w:rPr>
              <w:t>など</w:t>
            </w:r>
            <w:r w:rsidR="00596A95">
              <w:rPr>
                <w:rFonts w:hint="eastAsia"/>
              </w:rPr>
              <w:t>すべての性的マイノリティ</w:t>
            </w:r>
            <w:r w:rsidR="00746B3C" w:rsidRPr="001826B0">
              <w:rPr>
                <w:rFonts w:hint="eastAsia"/>
              </w:rPr>
              <w:t>が包摂され</w:t>
            </w:r>
            <w:r w:rsidR="00596A95">
              <w:rPr>
                <w:rFonts w:hint="eastAsia"/>
              </w:rPr>
              <w:t>る</w:t>
            </w:r>
            <w:r w:rsidR="00746B3C" w:rsidRPr="001826B0">
              <w:rPr>
                <w:rFonts w:hint="eastAsia"/>
              </w:rPr>
              <w:t>のか</w:t>
            </w:r>
            <w:r w:rsidR="00AC112C">
              <w:rPr>
                <w:rFonts w:hint="eastAsia"/>
              </w:rPr>
              <w:t>疑義</w:t>
            </w:r>
            <w:r w:rsidR="003D7E6D">
              <w:rPr>
                <w:rFonts w:hint="eastAsia"/>
              </w:rPr>
              <w:t>を生じかねません</w:t>
            </w:r>
            <w:r w:rsidR="00746B3C" w:rsidRPr="001826B0">
              <w:rPr>
                <w:rFonts w:hint="eastAsia"/>
              </w:rPr>
              <w:t>。</w:t>
            </w:r>
            <w:r w:rsidR="00AC112C">
              <w:rPr>
                <w:rFonts w:hint="eastAsia"/>
              </w:rPr>
              <w:t>かかる観点からは</w:t>
            </w:r>
            <w:r w:rsidR="00B658B0">
              <w:rPr>
                <w:rFonts w:hint="eastAsia"/>
              </w:rPr>
              <w:t>、</w:t>
            </w:r>
            <w:r w:rsidR="0025259E">
              <w:rPr>
                <w:rFonts w:hint="eastAsia"/>
              </w:rPr>
              <w:t>「</w:t>
            </w:r>
            <w:r w:rsidR="00B743C0">
              <w:rPr>
                <w:rFonts w:hint="eastAsia"/>
              </w:rPr>
              <w:t>判定された性と</w:t>
            </w:r>
            <w:r w:rsidR="0025259E">
              <w:rPr>
                <w:rFonts w:hint="eastAsia"/>
              </w:rPr>
              <w:t>『</w:t>
            </w:r>
            <w:r w:rsidR="00192286">
              <w:rPr>
                <w:rFonts w:hint="eastAsia"/>
              </w:rPr>
              <w:t>完全には</w:t>
            </w:r>
            <w:r w:rsidR="0025259E">
              <w:rPr>
                <w:rFonts w:hint="eastAsia"/>
              </w:rPr>
              <w:t>』</w:t>
            </w:r>
            <w:r w:rsidR="00192286">
              <w:rPr>
                <w:rFonts w:hint="eastAsia"/>
              </w:rPr>
              <w:t>一致しないもの」とする</w:t>
            </w:r>
            <w:r w:rsidR="00BE3D0F">
              <w:rPr>
                <w:rFonts w:hint="eastAsia"/>
              </w:rPr>
              <w:t>など、性の多様性を尊重した定義とすることをご検討いただ</w:t>
            </w:r>
            <w:r w:rsidR="0025259E">
              <w:rPr>
                <w:rFonts w:hint="eastAsia"/>
              </w:rPr>
              <w:t>くことを望みます</w:t>
            </w:r>
            <w:r w:rsidR="00746B3C" w:rsidRPr="001826B0">
              <w:rPr>
                <w:rFonts w:hint="eastAsia"/>
              </w:rPr>
              <w:t>。</w:t>
            </w:r>
          </w:p>
          <w:p w14:paraId="1FFA9EFC" w14:textId="212B5F41" w:rsidR="00DA71FA" w:rsidRPr="00746B3C" w:rsidRDefault="005A23A8" w:rsidP="004B7ABA">
            <w:pPr>
              <w:ind w:firstLineChars="50" w:firstLine="120"/>
              <w:rPr>
                <w:rFonts w:eastAsia="SimSun"/>
              </w:rPr>
            </w:pPr>
            <w:r>
              <w:rPr>
                <w:rFonts w:hint="eastAsia"/>
              </w:rPr>
              <w:t>素案は</w:t>
            </w:r>
            <w:r w:rsidR="0044592B">
              <w:rPr>
                <w:rFonts w:hint="eastAsia"/>
              </w:rPr>
              <w:t>いずれか一方が性的マイノリティであることを前提としています。</w:t>
            </w:r>
            <w:r w:rsidR="00E1301E">
              <w:rPr>
                <w:rFonts w:hint="eastAsia"/>
              </w:rPr>
              <w:t>これは、</w:t>
            </w:r>
            <w:r w:rsidR="00D24B93">
              <w:rPr>
                <w:rFonts w:hint="eastAsia"/>
              </w:rPr>
              <w:t>制度が</w:t>
            </w:r>
            <w:r w:rsidR="00746B3C" w:rsidRPr="001826B0">
              <w:rPr>
                <w:rFonts w:hint="eastAsia"/>
              </w:rPr>
              <w:t>性的マイノリティの生活上の不便の軽減等、当事者が暮らしやすい環境</w:t>
            </w:r>
            <w:r w:rsidR="00984EA8">
              <w:rPr>
                <w:rFonts w:hint="eastAsia"/>
              </w:rPr>
              <w:t>づく</w:t>
            </w:r>
            <w:r w:rsidR="00746B3C" w:rsidRPr="001826B0">
              <w:rPr>
                <w:rFonts w:hint="eastAsia"/>
              </w:rPr>
              <w:t>りを</w:t>
            </w:r>
            <w:r w:rsidR="00B47B6B">
              <w:rPr>
                <w:rFonts w:hint="eastAsia"/>
              </w:rPr>
              <w:t>目的としている</w:t>
            </w:r>
            <w:r w:rsidR="00CA3F69">
              <w:rPr>
                <w:rFonts w:hint="eastAsia"/>
              </w:rPr>
              <w:t>からだと理解</w:t>
            </w:r>
            <w:r w:rsidR="00E8478D">
              <w:rPr>
                <w:rFonts w:hint="eastAsia"/>
              </w:rPr>
              <w:t>し</w:t>
            </w:r>
            <w:r w:rsidR="00CA3F69">
              <w:rPr>
                <w:rFonts w:hint="eastAsia"/>
              </w:rPr>
              <w:t>ますが、</w:t>
            </w:r>
            <w:r w:rsidR="00746B3C" w:rsidRPr="001826B0">
              <w:rPr>
                <w:rFonts w:hint="eastAsia"/>
              </w:rPr>
              <w:t>多様な性に関する都民の理解と寛容を深める</w:t>
            </w:r>
            <w:r w:rsidR="009D7F03">
              <w:rPr>
                <w:rFonts w:hint="eastAsia"/>
              </w:rPr>
              <w:t>観点から</w:t>
            </w:r>
            <w:r w:rsidR="00E8478D">
              <w:rPr>
                <w:rFonts w:hint="eastAsia"/>
              </w:rPr>
              <w:t>は</w:t>
            </w:r>
            <w:r w:rsidR="009D7F03">
              <w:rPr>
                <w:rFonts w:hint="eastAsia"/>
              </w:rPr>
              <w:t>、</w:t>
            </w:r>
            <w:r w:rsidR="00D730A2">
              <w:rPr>
                <w:rFonts w:hint="eastAsia"/>
              </w:rPr>
              <w:t>異性カップルも含め制度対象とすること</w:t>
            </w:r>
            <w:r w:rsidR="00D90753">
              <w:rPr>
                <w:rFonts w:hint="eastAsia"/>
              </w:rPr>
              <w:t>も</w:t>
            </w:r>
            <w:r w:rsidR="00E8478D">
              <w:rPr>
                <w:rFonts w:hint="eastAsia"/>
              </w:rPr>
              <w:t>今後</w:t>
            </w:r>
            <w:r w:rsidR="00D90753">
              <w:rPr>
                <w:rFonts w:hint="eastAsia"/>
              </w:rPr>
              <w:t>検討に値すると考えます</w:t>
            </w:r>
            <w:r w:rsidR="00746B3C" w:rsidRPr="001826B0">
              <w:rPr>
                <w:rFonts w:hint="eastAsia"/>
              </w:rPr>
              <w:t>。</w:t>
            </w:r>
          </w:p>
        </w:tc>
      </w:tr>
      <w:tr w:rsidR="00746B3C" w:rsidRPr="001826B0" w14:paraId="15F1B515" w14:textId="77777777" w:rsidTr="00746B3C">
        <w:tc>
          <w:tcPr>
            <w:tcW w:w="562" w:type="dxa"/>
            <w:vMerge/>
            <w:tcBorders>
              <w:top w:val="nil"/>
            </w:tcBorders>
          </w:tcPr>
          <w:p w14:paraId="5066606B" w14:textId="77777777" w:rsidR="00746B3C" w:rsidRPr="001826B0" w:rsidRDefault="00746B3C" w:rsidP="00B1272C">
            <w:pPr>
              <w:pStyle w:val="a1"/>
              <w:rPr>
                <w:b/>
              </w:rPr>
            </w:pPr>
          </w:p>
        </w:tc>
        <w:tc>
          <w:tcPr>
            <w:tcW w:w="7932" w:type="dxa"/>
            <w:gridSpan w:val="2"/>
          </w:tcPr>
          <w:p w14:paraId="357F9C31" w14:textId="226EDC6A" w:rsidR="00746B3C" w:rsidRPr="004B7ABA" w:rsidRDefault="00746B3C" w:rsidP="004B7ABA">
            <w:pPr>
              <w:rPr>
                <w:b/>
                <w:bCs/>
              </w:rPr>
            </w:pPr>
            <w:r w:rsidRPr="001826B0">
              <w:rPr>
                <w:rFonts w:hint="eastAsia"/>
                <w:b/>
              </w:rPr>
              <w:t>3-</w:t>
            </w:r>
            <w:r w:rsidR="00481F54">
              <w:rPr>
                <w:rFonts w:hint="eastAsia"/>
                <w:b/>
              </w:rPr>
              <w:t>②</w:t>
            </w:r>
            <w:r w:rsidRPr="001826B0">
              <w:rPr>
                <w:rFonts w:hint="eastAsia"/>
                <w:b/>
              </w:rPr>
              <w:t>（対象者の要件②）</w:t>
            </w:r>
          </w:p>
          <w:p w14:paraId="028DD359" w14:textId="1321D00A" w:rsidR="00DA71FA" w:rsidRPr="00595C3E" w:rsidRDefault="00F77788" w:rsidP="004B7ABA">
            <w:pPr>
              <w:spacing w:after="160" w:line="259" w:lineRule="auto"/>
              <w:ind w:firstLineChars="50" w:firstLine="120"/>
              <w:rPr>
                <w:rFonts w:asciiTheme="minorEastAsia" w:hAnsiTheme="minorEastAsia"/>
              </w:rPr>
            </w:pPr>
            <w:r>
              <w:rPr>
                <w:rFonts w:asciiTheme="minorEastAsia" w:hAnsiTheme="minorEastAsia" w:hint="eastAsia"/>
              </w:rPr>
              <w:t>現行法上</w:t>
            </w:r>
            <w:r w:rsidR="001600AA">
              <w:rPr>
                <w:rFonts w:asciiTheme="minorEastAsia" w:hAnsiTheme="minorEastAsia" w:hint="eastAsia"/>
              </w:rPr>
              <w:t>同性間の</w:t>
            </w:r>
            <w:r>
              <w:rPr>
                <w:rFonts w:asciiTheme="minorEastAsia" w:hAnsiTheme="minorEastAsia" w:hint="eastAsia"/>
              </w:rPr>
              <w:t>婚姻</w:t>
            </w:r>
            <w:r w:rsidR="001600AA">
              <w:rPr>
                <w:rFonts w:asciiTheme="minorEastAsia" w:hAnsiTheme="minorEastAsia" w:hint="eastAsia"/>
              </w:rPr>
              <w:t>が認められていないことから、</w:t>
            </w:r>
            <w:r w:rsidR="00746B3C" w:rsidRPr="001826B0">
              <w:rPr>
                <w:rFonts w:asciiTheme="minorEastAsia" w:hAnsiTheme="minorEastAsia" w:hint="eastAsia"/>
              </w:rPr>
              <w:t>養子縁組をしている同性カップルは少なくな</w:t>
            </w:r>
            <w:r>
              <w:rPr>
                <w:rFonts w:asciiTheme="minorEastAsia" w:hAnsiTheme="minorEastAsia" w:hint="eastAsia"/>
              </w:rPr>
              <w:t>く</w:t>
            </w:r>
            <w:r w:rsidR="00746B3C" w:rsidRPr="001826B0">
              <w:rPr>
                <w:rFonts w:asciiTheme="minorEastAsia" w:hAnsiTheme="minorEastAsia" w:hint="eastAsia"/>
              </w:rPr>
              <w:t>、こうしたカップルを</w:t>
            </w:r>
            <w:r w:rsidR="001600AA">
              <w:rPr>
                <w:rFonts w:asciiTheme="minorEastAsia" w:hAnsiTheme="minorEastAsia" w:hint="eastAsia"/>
              </w:rPr>
              <w:t>東京都</w:t>
            </w:r>
            <w:r w:rsidR="00746B3C" w:rsidRPr="001826B0">
              <w:rPr>
                <w:rFonts w:asciiTheme="minorEastAsia" w:hAnsiTheme="minorEastAsia" w:hint="eastAsia"/>
              </w:rPr>
              <w:t>パートナーシップ</w:t>
            </w:r>
            <w:r>
              <w:rPr>
                <w:rFonts w:asciiTheme="minorEastAsia" w:hAnsiTheme="minorEastAsia" w:hint="eastAsia"/>
              </w:rPr>
              <w:t>宣誓</w:t>
            </w:r>
            <w:r w:rsidR="00746B3C" w:rsidRPr="001826B0">
              <w:rPr>
                <w:rFonts w:asciiTheme="minorEastAsia" w:hAnsiTheme="minorEastAsia" w:hint="eastAsia"/>
              </w:rPr>
              <w:t>制度の対象から除外しないことを明記し</w:t>
            </w:r>
            <w:r>
              <w:rPr>
                <w:rFonts w:asciiTheme="minorEastAsia" w:hAnsiTheme="minorEastAsia" w:hint="eastAsia"/>
              </w:rPr>
              <w:t>たことは</w:t>
            </w:r>
            <w:r w:rsidR="001600AA">
              <w:rPr>
                <w:rFonts w:asciiTheme="minorEastAsia" w:hAnsiTheme="minorEastAsia" w:hint="eastAsia"/>
              </w:rPr>
              <w:t>極めて適切であったと考えます</w:t>
            </w:r>
            <w:r w:rsidR="00746B3C" w:rsidRPr="001826B0">
              <w:rPr>
                <w:rFonts w:asciiTheme="minorEastAsia" w:hAnsiTheme="minorEastAsia" w:hint="eastAsia"/>
              </w:rPr>
              <w:t>。</w:t>
            </w:r>
          </w:p>
        </w:tc>
      </w:tr>
      <w:tr w:rsidR="00746B3C" w:rsidRPr="00746B3C" w14:paraId="570FAB47" w14:textId="77777777" w:rsidTr="00BC0AAB">
        <w:tc>
          <w:tcPr>
            <w:tcW w:w="562" w:type="dxa"/>
            <w:vMerge/>
          </w:tcPr>
          <w:p w14:paraId="38B48BC8" w14:textId="77777777" w:rsidR="00746B3C" w:rsidRPr="001826B0" w:rsidRDefault="00746B3C" w:rsidP="00B1272C">
            <w:pPr>
              <w:pStyle w:val="a1"/>
              <w:rPr>
                <w:b/>
              </w:rPr>
            </w:pPr>
          </w:p>
        </w:tc>
        <w:tc>
          <w:tcPr>
            <w:tcW w:w="7932" w:type="dxa"/>
            <w:gridSpan w:val="2"/>
          </w:tcPr>
          <w:p w14:paraId="5E1EDBEA" w14:textId="1E77D7F9" w:rsidR="00746B3C" w:rsidRPr="001826B0" w:rsidRDefault="00746B3C" w:rsidP="00746B3C">
            <w:pPr>
              <w:spacing w:after="160" w:line="259" w:lineRule="auto"/>
              <w:rPr>
                <w:rFonts w:ascii="Calibri" w:hAnsi="Calibri" w:cs="Calibri"/>
                <w:b/>
                <w:bCs/>
                <w:szCs w:val="22"/>
              </w:rPr>
            </w:pPr>
            <w:r w:rsidRPr="001826B0">
              <w:rPr>
                <w:rFonts w:ascii="Calibri" w:hAnsi="Calibri" w:cs="Calibri" w:hint="eastAsia"/>
                <w:b/>
                <w:szCs w:val="22"/>
              </w:rPr>
              <w:t>3</w:t>
            </w:r>
            <w:r w:rsidRPr="001826B0">
              <w:rPr>
                <w:rFonts w:ascii="Calibri" w:hAnsi="Calibri" w:cs="Calibri"/>
                <w:b/>
                <w:szCs w:val="22"/>
              </w:rPr>
              <w:t>-</w:t>
            </w:r>
            <w:r w:rsidR="00581C9B">
              <w:rPr>
                <w:rFonts w:ascii="Calibri" w:hAnsi="Calibri" w:cs="Calibri" w:hint="eastAsia"/>
                <w:b/>
                <w:szCs w:val="22"/>
              </w:rPr>
              <w:t>③</w:t>
            </w:r>
            <w:r w:rsidRPr="001826B0">
              <w:rPr>
                <w:rFonts w:ascii="Calibri" w:hAnsi="Calibri" w:cs="Calibri"/>
                <w:b/>
                <w:szCs w:val="22"/>
              </w:rPr>
              <w:t xml:space="preserve"> (</w:t>
            </w:r>
            <w:r w:rsidRPr="001826B0">
              <w:rPr>
                <w:rFonts w:ascii="Calibri" w:hAnsi="Calibri" w:cs="Calibri" w:hint="eastAsia"/>
                <w:b/>
                <w:szCs w:val="22"/>
              </w:rPr>
              <w:t>対象者の要件③</w:t>
            </w:r>
            <w:r w:rsidRPr="001826B0">
              <w:rPr>
                <w:rFonts w:ascii="Calibri" w:hAnsi="Calibri" w:cs="Calibri"/>
                <w:b/>
                <w:szCs w:val="22"/>
              </w:rPr>
              <w:t>)</w:t>
            </w:r>
          </w:p>
          <w:p w14:paraId="390B8923" w14:textId="7F63C8A0" w:rsidR="00746B3C" w:rsidRPr="001826B0" w:rsidRDefault="00601858" w:rsidP="004B7ABA">
            <w:pPr>
              <w:spacing w:after="160" w:line="259" w:lineRule="auto"/>
              <w:ind w:firstLineChars="50" w:firstLine="120"/>
              <w:rPr>
                <w:rFonts w:ascii="Calibri" w:hAnsi="Calibri" w:cs="Calibri"/>
                <w:szCs w:val="22"/>
                <w:lang w:val="en-GB"/>
              </w:rPr>
            </w:pPr>
            <w:r>
              <w:rPr>
                <w:rFonts w:ascii="Calibri" w:hAnsi="Calibri" w:cs="Calibri" w:hint="eastAsia"/>
                <w:szCs w:val="22"/>
                <w:lang w:val="en-GB"/>
              </w:rPr>
              <w:t>パートナーの</w:t>
            </w:r>
            <w:r w:rsidR="00746B3C" w:rsidRPr="001826B0">
              <w:rPr>
                <w:rFonts w:ascii="Calibri" w:hAnsi="Calibri" w:cs="Calibri" w:hint="eastAsia"/>
                <w:szCs w:val="22"/>
                <w:lang w:val="en-GB"/>
              </w:rPr>
              <w:t>いずれか一方</w:t>
            </w:r>
            <w:r>
              <w:rPr>
                <w:rFonts w:ascii="Calibri" w:hAnsi="Calibri" w:cs="Calibri" w:hint="eastAsia"/>
                <w:szCs w:val="22"/>
                <w:lang w:val="en-GB"/>
              </w:rPr>
              <w:t>が</w:t>
            </w:r>
            <w:r w:rsidR="00593DBF">
              <w:rPr>
                <w:rFonts w:ascii="Calibri" w:hAnsi="Calibri" w:cs="Calibri" w:hint="eastAsia"/>
                <w:szCs w:val="22"/>
                <w:lang w:val="en-GB"/>
              </w:rPr>
              <w:t>都内在住または都内在勤・在学</w:t>
            </w:r>
            <w:r w:rsidR="00DA361E">
              <w:rPr>
                <w:rFonts w:ascii="Calibri" w:hAnsi="Calibri" w:cs="Calibri" w:hint="eastAsia"/>
                <w:szCs w:val="22"/>
                <w:lang w:val="en-GB"/>
              </w:rPr>
              <w:t>であれば</w:t>
            </w:r>
            <w:r w:rsidR="009B212D">
              <w:rPr>
                <w:rFonts w:ascii="Calibri" w:hAnsi="Calibri" w:cs="Calibri" w:hint="eastAsia"/>
                <w:szCs w:val="22"/>
                <w:lang w:val="en-GB"/>
              </w:rPr>
              <w:t>制度の</w:t>
            </w:r>
            <w:r w:rsidR="00593DBF">
              <w:rPr>
                <w:rFonts w:ascii="Calibri" w:hAnsi="Calibri" w:cs="Calibri" w:hint="eastAsia"/>
                <w:szCs w:val="22"/>
                <w:lang w:val="en-GB"/>
              </w:rPr>
              <w:t>対象</w:t>
            </w:r>
            <w:r w:rsidR="00746B3C" w:rsidRPr="001826B0">
              <w:rPr>
                <w:rFonts w:ascii="Calibri" w:hAnsi="Calibri" w:cs="Calibri" w:hint="eastAsia"/>
                <w:szCs w:val="22"/>
                <w:lang w:val="en-GB"/>
              </w:rPr>
              <w:t>とし</w:t>
            </w:r>
            <w:r w:rsidR="00593DBF">
              <w:rPr>
                <w:rFonts w:ascii="Calibri" w:hAnsi="Calibri" w:cs="Calibri" w:hint="eastAsia"/>
                <w:szCs w:val="22"/>
                <w:lang w:val="en-GB"/>
              </w:rPr>
              <w:t>、</w:t>
            </w:r>
            <w:r w:rsidR="00BC66DB">
              <w:rPr>
                <w:rFonts w:ascii="Calibri" w:hAnsi="Calibri" w:cs="Calibri" w:hint="eastAsia"/>
                <w:szCs w:val="22"/>
                <w:lang w:val="en-GB"/>
              </w:rPr>
              <w:t>制度の適用範囲を狭めなかった</w:t>
            </w:r>
            <w:r w:rsidR="00746B3C" w:rsidRPr="001826B0">
              <w:rPr>
                <w:rFonts w:ascii="Calibri" w:hAnsi="Calibri" w:cs="Calibri" w:hint="eastAsia"/>
                <w:szCs w:val="22"/>
                <w:lang w:val="en-GB"/>
              </w:rPr>
              <w:t>こと</w:t>
            </w:r>
            <w:r w:rsidR="00593DBF">
              <w:rPr>
                <w:rFonts w:ascii="Calibri" w:hAnsi="Calibri" w:cs="Calibri" w:hint="eastAsia"/>
                <w:szCs w:val="22"/>
                <w:lang w:val="en-GB"/>
              </w:rPr>
              <w:t>は</w:t>
            </w:r>
            <w:r w:rsidR="00746B3C" w:rsidRPr="001826B0">
              <w:rPr>
                <w:rFonts w:ascii="Calibri" w:hAnsi="Calibri" w:cs="Calibri" w:hint="eastAsia"/>
                <w:szCs w:val="22"/>
                <w:lang w:val="en-GB"/>
              </w:rPr>
              <w:t>、</w:t>
            </w:r>
            <w:r w:rsidR="004737F3">
              <w:rPr>
                <w:rFonts w:ascii="Calibri" w:hAnsi="Calibri" w:cs="Calibri" w:hint="eastAsia"/>
                <w:szCs w:val="22"/>
                <w:lang w:val="en-GB"/>
              </w:rPr>
              <w:t>広く都民である性的マイノリティの困難を解消</w:t>
            </w:r>
            <w:r w:rsidR="008931F4">
              <w:rPr>
                <w:rFonts w:ascii="Calibri" w:hAnsi="Calibri" w:cs="Calibri" w:hint="eastAsia"/>
                <w:szCs w:val="22"/>
                <w:lang w:val="en-GB"/>
              </w:rPr>
              <w:t>し、制度の普及をはかる</w:t>
            </w:r>
            <w:r w:rsidR="00BC66DB">
              <w:rPr>
                <w:rFonts w:ascii="Calibri" w:hAnsi="Calibri" w:cs="Calibri" w:hint="eastAsia"/>
                <w:szCs w:val="22"/>
                <w:lang w:val="en-GB"/>
              </w:rPr>
              <w:t>という</w:t>
            </w:r>
            <w:r w:rsidR="00746B3C" w:rsidRPr="001826B0">
              <w:rPr>
                <w:rFonts w:ascii="Calibri" w:hAnsi="Calibri" w:cs="Calibri" w:hint="eastAsia"/>
                <w:szCs w:val="22"/>
                <w:lang w:val="en-GB"/>
              </w:rPr>
              <w:t>観点から</w:t>
            </w:r>
            <w:r w:rsidR="009B212D">
              <w:rPr>
                <w:rFonts w:ascii="Calibri" w:hAnsi="Calibri" w:cs="Calibri" w:hint="eastAsia"/>
                <w:szCs w:val="22"/>
                <w:lang w:val="en-GB"/>
              </w:rPr>
              <w:t>適切であると考えます</w:t>
            </w:r>
            <w:r w:rsidR="00746B3C" w:rsidRPr="001826B0">
              <w:rPr>
                <w:rFonts w:ascii="Calibri" w:hAnsi="Calibri" w:cs="Calibri" w:hint="eastAsia"/>
                <w:szCs w:val="22"/>
                <w:lang w:val="en-GB"/>
              </w:rPr>
              <w:t>。</w:t>
            </w:r>
          </w:p>
          <w:p w14:paraId="54A3A8B2" w14:textId="39B224E6" w:rsidR="00746B3C" w:rsidRPr="001826B0" w:rsidRDefault="00AF07F7" w:rsidP="004B7ABA">
            <w:pPr>
              <w:spacing w:after="160" w:line="259" w:lineRule="auto"/>
              <w:ind w:firstLineChars="50" w:firstLine="120"/>
              <w:rPr>
                <w:rFonts w:ascii="Calibri" w:hAnsi="Calibri" w:cs="Calibri"/>
                <w:szCs w:val="22"/>
                <w:lang w:val="en-GB"/>
              </w:rPr>
            </w:pPr>
            <w:r>
              <w:rPr>
                <w:rFonts w:ascii="Calibri" w:hAnsi="Calibri" w:cs="Calibri" w:hint="eastAsia"/>
                <w:szCs w:val="22"/>
                <w:lang w:val="en-GB"/>
              </w:rPr>
              <w:t>なお、東京</w:t>
            </w:r>
            <w:r w:rsidR="001D19C6">
              <w:rPr>
                <w:rFonts w:ascii="Calibri" w:hAnsi="Calibri" w:cs="Calibri" w:hint="eastAsia"/>
                <w:szCs w:val="22"/>
                <w:lang w:val="en-GB"/>
              </w:rPr>
              <w:t>の自治体中</w:t>
            </w:r>
            <w:r w:rsidR="001304A3">
              <w:rPr>
                <w:rFonts w:ascii="Calibri" w:hAnsi="Calibri" w:cs="Calibri" w:hint="eastAsia"/>
                <w:szCs w:val="22"/>
                <w:lang w:val="en-GB"/>
              </w:rPr>
              <w:t>、</w:t>
            </w:r>
            <w:r w:rsidR="00746B3C" w:rsidRPr="001826B0">
              <w:rPr>
                <w:rFonts w:ascii="Calibri" w:hAnsi="Calibri" w:cs="Calibri" w:hint="eastAsia"/>
                <w:szCs w:val="22"/>
                <w:lang w:val="en-GB"/>
              </w:rPr>
              <w:t>2022</w:t>
            </w:r>
            <w:r w:rsidR="00746B3C" w:rsidRPr="001826B0">
              <w:rPr>
                <w:rFonts w:ascii="Calibri" w:hAnsi="Calibri" w:cs="Calibri" w:hint="eastAsia"/>
                <w:szCs w:val="22"/>
                <w:lang w:val="en-GB"/>
              </w:rPr>
              <w:t>年</w:t>
            </w:r>
            <w:r w:rsidR="00746B3C" w:rsidRPr="001826B0">
              <w:rPr>
                <w:rFonts w:ascii="Calibri" w:hAnsi="Calibri" w:cs="Calibri" w:hint="eastAsia"/>
                <w:szCs w:val="22"/>
                <w:lang w:val="en-GB"/>
              </w:rPr>
              <w:t>3</w:t>
            </w:r>
            <w:r w:rsidR="00746B3C" w:rsidRPr="001826B0">
              <w:rPr>
                <w:rFonts w:ascii="Calibri" w:hAnsi="Calibri" w:cs="Calibri" w:hint="eastAsia"/>
                <w:szCs w:val="22"/>
                <w:lang w:val="en-GB"/>
              </w:rPr>
              <w:t>月現在、</w:t>
            </w:r>
            <w:r w:rsidR="001304A3">
              <w:rPr>
                <w:rFonts w:ascii="Calibri" w:hAnsi="Calibri" w:cs="Calibri" w:hint="eastAsia"/>
                <w:szCs w:val="22"/>
                <w:lang w:val="en-GB"/>
              </w:rPr>
              <w:t>既に</w:t>
            </w:r>
            <w:r w:rsidR="00746B3C" w:rsidRPr="001826B0">
              <w:rPr>
                <w:rFonts w:ascii="Calibri" w:hAnsi="Calibri" w:cs="Calibri" w:hint="eastAsia"/>
                <w:szCs w:val="22"/>
                <w:lang w:val="en-GB"/>
              </w:rPr>
              <w:t>13</w:t>
            </w:r>
            <w:r w:rsidR="00746B3C" w:rsidRPr="001826B0">
              <w:rPr>
                <w:rFonts w:ascii="Calibri" w:hAnsi="Calibri" w:cs="Calibri" w:hint="eastAsia"/>
                <w:szCs w:val="22"/>
                <w:lang w:val="en-GB"/>
              </w:rPr>
              <w:t>の市及び区がパートナーシップ制度を導入しています。</w:t>
            </w:r>
            <w:r w:rsidR="0029110C">
              <w:rPr>
                <w:rFonts w:ascii="Calibri" w:hAnsi="Calibri" w:cs="Calibri" w:hint="eastAsia"/>
                <w:szCs w:val="22"/>
                <w:lang w:val="en-GB"/>
              </w:rPr>
              <w:t>これらの制度</w:t>
            </w:r>
            <w:r w:rsidR="006F6E87">
              <w:rPr>
                <w:rFonts w:ascii="Calibri" w:hAnsi="Calibri" w:cs="Calibri" w:hint="eastAsia"/>
                <w:szCs w:val="22"/>
                <w:lang w:val="en-GB"/>
              </w:rPr>
              <w:t>と本制度</w:t>
            </w:r>
            <w:r w:rsidR="0029110C">
              <w:rPr>
                <w:rFonts w:ascii="Calibri" w:hAnsi="Calibri" w:cs="Calibri" w:hint="eastAsia"/>
                <w:szCs w:val="22"/>
                <w:lang w:val="en-GB"/>
              </w:rPr>
              <w:t>の関係</w:t>
            </w:r>
            <w:r w:rsidR="00E8478D">
              <w:rPr>
                <w:rFonts w:ascii="Calibri" w:hAnsi="Calibri" w:cs="Calibri" w:hint="eastAsia"/>
                <w:szCs w:val="22"/>
                <w:lang w:val="en-GB"/>
              </w:rPr>
              <w:t>がどうなるか、</w:t>
            </w:r>
            <w:r w:rsidR="003F6D1D">
              <w:rPr>
                <w:rFonts w:ascii="Calibri" w:hAnsi="Calibri" w:cs="Calibri" w:hint="eastAsia"/>
                <w:szCs w:val="22"/>
                <w:lang w:val="en-GB"/>
              </w:rPr>
              <w:t>素案からは</w:t>
            </w:r>
            <w:r w:rsidR="0029110C">
              <w:rPr>
                <w:rFonts w:ascii="Calibri" w:hAnsi="Calibri" w:cs="Calibri" w:hint="eastAsia"/>
                <w:szCs w:val="22"/>
                <w:lang w:val="en-GB"/>
              </w:rPr>
              <w:t>明らかではありませんが、</w:t>
            </w:r>
            <w:r w:rsidR="00F90E28">
              <w:rPr>
                <w:rFonts w:ascii="Calibri" w:hAnsi="Calibri" w:cs="Calibri" w:hint="eastAsia"/>
                <w:szCs w:val="22"/>
                <w:lang w:val="en-GB"/>
              </w:rPr>
              <w:t>当事者の不便・困難を解消し、負担を軽減するという観点から</w:t>
            </w:r>
            <w:r w:rsidR="00E8478D">
              <w:rPr>
                <w:rFonts w:ascii="Calibri" w:hAnsi="Calibri" w:cs="Calibri" w:hint="eastAsia"/>
                <w:szCs w:val="22"/>
                <w:lang w:val="en-GB"/>
              </w:rPr>
              <w:t>は</w:t>
            </w:r>
            <w:r w:rsidR="00F90E28">
              <w:rPr>
                <w:rFonts w:ascii="Calibri" w:hAnsi="Calibri" w:cs="Calibri" w:hint="eastAsia"/>
                <w:szCs w:val="22"/>
                <w:lang w:val="en-GB"/>
              </w:rPr>
              <w:t>、</w:t>
            </w:r>
            <w:r w:rsidR="00E8478D">
              <w:rPr>
                <w:rFonts w:ascii="Calibri" w:hAnsi="Calibri" w:cs="Calibri" w:hint="eastAsia"/>
                <w:szCs w:val="22"/>
                <w:lang w:val="en-GB"/>
              </w:rPr>
              <w:t>また</w:t>
            </w:r>
            <w:r w:rsidR="005D5D7F">
              <w:rPr>
                <w:rFonts w:ascii="Calibri" w:hAnsi="Calibri" w:cs="Calibri" w:hint="eastAsia"/>
                <w:szCs w:val="22"/>
                <w:lang w:val="en-GB"/>
              </w:rPr>
              <w:t>当事者がいずれの制度を利用すべきか混乱することがないよう、</w:t>
            </w:r>
            <w:r w:rsidR="00F90E28">
              <w:rPr>
                <w:rFonts w:ascii="Calibri" w:hAnsi="Calibri" w:cs="Calibri" w:hint="eastAsia"/>
                <w:szCs w:val="22"/>
                <w:lang w:val="en-GB"/>
              </w:rPr>
              <w:t>制度相互間で</w:t>
            </w:r>
            <w:r w:rsidR="00C97E46">
              <w:rPr>
                <w:rFonts w:ascii="Calibri" w:hAnsi="Calibri" w:cs="Calibri" w:hint="eastAsia"/>
                <w:szCs w:val="22"/>
                <w:lang w:val="en-GB"/>
              </w:rPr>
              <w:t>連携をはかる</w:t>
            </w:r>
            <w:r w:rsidR="005D5D7F">
              <w:rPr>
                <w:rFonts w:ascii="Calibri" w:hAnsi="Calibri" w:cs="Calibri" w:hint="eastAsia"/>
                <w:szCs w:val="22"/>
                <w:lang w:val="en-GB"/>
              </w:rPr>
              <w:t>ことが不可欠</w:t>
            </w:r>
            <w:r w:rsidR="00C97E46">
              <w:rPr>
                <w:rFonts w:ascii="Calibri" w:hAnsi="Calibri" w:cs="Calibri" w:hint="eastAsia"/>
                <w:szCs w:val="22"/>
                <w:lang w:val="en-GB"/>
              </w:rPr>
              <w:t>だと考えます。具体的には、</w:t>
            </w:r>
            <w:r w:rsidR="005D5D7F">
              <w:rPr>
                <w:rFonts w:ascii="Calibri" w:hAnsi="Calibri" w:cs="Calibri" w:hint="eastAsia"/>
                <w:szCs w:val="22"/>
                <w:lang w:val="en-GB"/>
              </w:rPr>
              <w:t>①</w:t>
            </w:r>
            <w:r w:rsidR="000F3298">
              <w:rPr>
                <w:rFonts w:ascii="Calibri" w:hAnsi="Calibri" w:cs="Calibri" w:hint="eastAsia"/>
                <w:szCs w:val="22"/>
                <w:lang w:val="en-GB"/>
              </w:rPr>
              <w:t>既に他の区・市で宣誓・証明を受けた</w:t>
            </w:r>
            <w:r w:rsidR="00265535">
              <w:rPr>
                <w:rFonts w:ascii="Calibri" w:hAnsi="Calibri" w:cs="Calibri" w:hint="eastAsia"/>
                <w:szCs w:val="22"/>
                <w:lang w:val="en-GB"/>
              </w:rPr>
              <w:t>申請者については、</w:t>
            </w:r>
            <w:r w:rsidR="00CD79B5">
              <w:rPr>
                <w:rFonts w:ascii="Calibri" w:hAnsi="Calibri" w:cs="Calibri" w:hint="eastAsia"/>
                <w:szCs w:val="22"/>
                <w:lang w:val="en-GB"/>
              </w:rPr>
              <w:t>本制度の申請に</w:t>
            </w:r>
            <w:r w:rsidR="009451AD">
              <w:rPr>
                <w:rFonts w:ascii="Calibri" w:hAnsi="Calibri" w:cs="Calibri" w:hint="eastAsia"/>
                <w:szCs w:val="22"/>
                <w:lang w:val="en-GB"/>
              </w:rPr>
              <w:t>ついて</w:t>
            </w:r>
            <w:r w:rsidR="00225AA7">
              <w:rPr>
                <w:rFonts w:ascii="Calibri" w:hAnsi="Calibri" w:cs="Calibri" w:hint="eastAsia"/>
                <w:szCs w:val="22"/>
                <w:lang w:val="en-GB"/>
              </w:rPr>
              <w:t>、改めて</w:t>
            </w:r>
            <w:r w:rsidR="005D5D7F">
              <w:rPr>
                <w:rFonts w:ascii="Calibri" w:hAnsi="Calibri" w:cs="Calibri" w:hint="eastAsia"/>
                <w:szCs w:val="22"/>
                <w:lang w:val="en-GB"/>
              </w:rPr>
              <w:t>書類</w:t>
            </w:r>
            <w:r w:rsidR="00225AA7">
              <w:rPr>
                <w:rFonts w:ascii="Calibri" w:hAnsi="Calibri" w:cs="Calibri" w:hint="eastAsia"/>
                <w:szCs w:val="22"/>
                <w:lang w:val="en-GB"/>
              </w:rPr>
              <w:t>提出を要することなく、受理証明書を発行し、また、</w:t>
            </w:r>
            <w:r w:rsidR="005D5D7F">
              <w:rPr>
                <w:rFonts w:ascii="Calibri" w:hAnsi="Calibri" w:cs="Calibri" w:hint="eastAsia"/>
                <w:szCs w:val="22"/>
                <w:lang w:val="en-GB"/>
              </w:rPr>
              <w:t>②</w:t>
            </w:r>
            <w:r w:rsidR="00225AA7">
              <w:rPr>
                <w:rFonts w:ascii="Calibri" w:hAnsi="Calibri" w:cs="Calibri" w:hint="eastAsia"/>
                <w:szCs w:val="22"/>
                <w:lang w:val="en-GB"/>
              </w:rPr>
              <w:t>本制度で受理証明を受けた当事者については、他の区・市の証明を、手続きなくしてまたは簡易な方法により証明を受けることを可能とするなど</w:t>
            </w:r>
            <w:r w:rsidR="005D5D7F">
              <w:rPr>
                <w:rFonts w:ascii="Calibri" w:hAnsi="Calibri" w:cs="Calibri" w:hint="eastAsia"/>
                <w:szCs w:val="22"/>
                <w:lang w:val="en-GB"/>
              </w:rPr>
              <w:t>、</w:t>
            </w:r>
            <w:r w:rsidR="00225AA7">
              <w:rPr>
                <w:rFonts w:ascii="Calibri" w:hAnsi="Calibri" w:cs="Calibri" w:hint="eastAsia"/>
                <w:szCs w:val="22"/>
                <w:lang w:val="en-GB"/>
              </w:rPr>
              <w:t>制度間の連携が行われることが必要であり望ましいと考えます。</w:t>
            </w:r>
          </w:p>
          <w:p w14:paraId="01633C5F" w14:textId="50172C99" w:rsidR="00746B3C" w:rsidRPr="00595C3E" w:rsidRDefault="006F6E87" w:rsidP="004B7ABA">
            <w:pPr>
              <w:spacing w:after="160" w:line="259" w:lineRule="auto"/>
              <w:ind w:firstLineChars="50" w:firstLine="120"/>
              <w:rPr>
                <w:rFonts w:ascii="Calibri" w:hAnsi="Calibri" w:cs="Calibri"/>
                <w:szCs w:val="22"/>
                <w:lang w:val="en-GB"/>
              </w:rPr>
            </w:pPr>
            <w:r>
              <w:rPr>
                <w:rFonts w:ascii="Calibri" w:hAnsi="Calibri" w:cs="Calibri" w:hint="eastAsia"/>
                <w:szCs w:val="22"/>
                <w:lang w:val="en-GB"/>
              </w:rPr>
              <w:t>さらに、</w:t>
            </w:r>
            <w:r w:rsidR="00525BDF">
              <w:rPr>
                <w:rFonts w:ascii="Calibri" w:hAnsi="Calibri" w:cs="Calibri" w:hint="eastAsia"/>
                <w:szCs w:val="22"/>
                <w:lang w:val="en-GB"/>
              </w:rPr>
              <w:t>性的マイノリティ当事者の生活圏を考えた場合、</w:t>
            </w:r>
            <w:r w:rsidR="008219F4">
              <w:rPr>
                <w:rFonts w:ascii="Calibri" w:hAnsi="Calibri" w:cs="Calibri" w:hint="eastAsia"/>
                <w:szCs w:val="22"/>
                <w:lang w:val="en-GB"/>
              </w:rPr>
              <w:t>東京</w:t>
            </w:r>
            <w:r w:rsidR="001D5D2E">
              <w:rPr>
                <w:rFonts w:ascii="Calibri" w:hAnsi="Calibri" w:cs="Calibri" w:hint="eastAsia"/>
                <w:szCs w:val="22"/>
                <w:lang w:val="en-GB"/>
              </w:rPr>
              <w:t>を超えた他の自治体との連携を行うことも望ましいと考えます。</w:t>
            </w:r>
            <w:r w:rsidR="00746B3C" w:rsidRPr="001826B0">
              <w:rPr>
                <w:rFonts w:ascii="Calibri" w:hAnsi="Calibri" w:cs="Calibri" w:hint="eastAsia"/>
                <w:szCs w:val="22"/>
                <w:lang w:val="en-GB"/>
              </w:rPr>
              <w:t>例えば、横浜市及び千葉市</w:t>
            </w:r>
            <w:r w:rsidR="002B7668">
              <w:rPr>
                <w:rFonts w:ascii="Calibri" w:hAnsi="Calibri" w:cs="Calibri" w:hint="eastAsia"/>
                <w:szCs w:val="22"/>
                <w:lang w:val="en-GB"/>
              </w:rPr>
              <w:t>で</w:t>
            </w:r>
            <w:r w:rsidR="00746B3C" w:rsidRPr="001826B0">
              <w:rPr>
                <w:rFonts w:ascii="Calibri" w:hAnsi="Calibri" w:cs="Calibri" w:hint="eastAsia"/>
                <w:szCs w:val="22"/>
                <w:lang w:val="en-GB"/>
              </w:rPr>
              <w:t>は、</w:t>
            </w:r>
            <w:r w:rsidR="002B7668">
              <w:rPr>
                <w:rFonts w:ascii="Calibri" w:hAnsi="Calibri" w:cs="Calibri" w:hint="eastAsia"/>
                <w:szCs w:val="22"/>
                <w:lang w:val="en-GB"/>
              </w:rPr>
              <w:t>自治体</w:t>
            </w:r>
            <w:r w:rsidR="00746B3C" w:rsidRPr="001826B0">
              <w:rPr>
                <w:rFonts w:ascii="Calibri" w:hAnsi="Calibri" w:cs="Calibri" w:hint="eastAsia"/>
                <w:szCs w:val="22"/>
                <w:lang w:val="en-GB"/>
              </w:rPr>
              <w:t>間で連携を行っており、制度を利用している者の転入・転出の際に生じる負担軽減のため、転出元での自治体への手続きを不要とし、転入先での確認書類の提出を省略できるようになっております。このように、東京都が</w:t>
            </w:r>
            <w:r w:rsidR="00525BDF">
              <w:rPr>
                <w:rFonts w:ascii="Calibri" w:hAnsi="Calibri" w:cs="Calibri" w:hint="eastAsia"/>
                <w:szCs w:val="22"/>
                <w:lang w:val="en-GB"/>
              </w:rPr>
              <w:t>東京内外の他の自治体</w:t>
            </w:r>
            <w:r w:rsidR="00746B3C" w:rsidRPr="001826B0">
              <w:rPr>
                <w:rFonts w:ascii="Calibri" w:hAnsi="Calibri" w:cs="Calibri" w:hint="eastAsia"/>
                <w:szCs w:val="22"/>
                <w:lang w:val="en-GB"/>
              </w:rPr>
              <w:t>と手続き簡略化</w:t>
            </w:r>
            <w:r w:rsidR="00C704C0">
              <w:rPr>
                <w:rFonts w:ascii="Calibri" w:hAnsi="Calibri" w:cs="Calibri" w:hint="eastAsia"/>
                <w:szCs w:val="22"/>
                <w:lang w:val="en-GB"/>
              </w:rPr>
              <w:t>など連携</w:t>
            </w:r>
            <w:r w:rsidR="00746B3C" w:rsidRPr="001826B0">
              <w:rPr>
                <w:rFonts w:ascii="Calibri" w:hAnsi="Calibri" w:cs="Calibri" w:hint="eastAsia"/>
                <w:szCs w:val="22"/>
                <w:lang w:val="en-GB"/>
              </w:rPr>
              <w:t>することで、パートナーシップ</w:t>
            </w:r>
            <w:r w:rsidR="00C704C0">
              <w:rPr>
                <w:rFonts w:ascii="Calibri" w:hAnsi="Calibri" w:cs="Calibri" w:hint="eastAsia"/>
                <w:szCs w:val="22"/>
                <w:lang w:val="en-GB"/>
              </w:rPr>
              <w:t>宣誓</w:t>
            </w:r>
            <w:r w:rsidR="00746B3C" w:rsidRPr="001826B0">
              <w:rPr>
                <w:rFonts w:ascii="Calibri" w:hAnsi="Calibri" w:cs="Calibri" w:hint="eastAsia"/>
                <w:szCs w:val="22"/>
                <w:lang w:val="en-GB"/>
              </w:rPr>
              <w:t>制度</w:t>
            </w:r>
            <w:r w:rsidR="00127D27">
              <w:rPr>
                <w:rFonts w:ascii="Calibri" w:hAnsi="Calibri" w:cs="Calibri" w:hint="eastAsia"/>
                <w:szCs w:val="22"/>
                <w:lang w:val="en-GB"/>
              </w:rPr>
              <w:t>がより広く普及し、</w:t>
            </w:r>
            <w:r w:rsidR="00746B3C" w:rsidRPr="001826B0">
              <w:rPr>
                <w:rFonts w:ascii="Calibri" w:hAnsi="Calibri" w:cs="Calibri" w:hint="eastAsia"/>
                <w:szCs w:val="22"/>
                <w:lang w:val="en-GB"/>
              </w:rPr>
              <w:t>ひいては本制度が目的としている性的マイノリティ当事者にとっての暮らしやすい社会の実現に資するものと考えます。</w:t>
            </w:r>
          </w:p>
        </w:tc>
      </w:tr>
      <w:tr w:rsidR="00746B3C" w:rsidRPr="001826B0" w14:paraId="22129C13" w14:textId="77777777" w:rsidTr="00BC0AAB">
        <w:tc>
          <w:tcPr>
            <w:tcW w:w="562" w:type="dxa"/>
            <w:vMerge/>
          </w:tcPr>
          <w:p w14:paraId="395B464A" w14:textId="77777777" w:rsidR="00746B3C" w:rsidRPr="001826B0" w:rsidRDefault="00746B3C" w:rsidP="00B1272C">
            <w:pPr>
              <w:pStyle w:val="a1"/>
              <w:rPr>
                <w:b/>
              </w:rPr>
            </w:pPr>
          </w:p>
        </w:tc>
        <w:tc>
          <w:tcPr>
            <w:tcW w:w="7932" w:type="dxa"/>
            <w:gridSpan w:val="2"/>
          </w:tcPr>
          <w:p w14:paraId="6589BD82" w14:textId="77777777" w:rsidR="00746B3C" w:rsidRPr="001826B0" w:rsidRDefault="00746B3C" w:rsidP="00746B3C">
            <w:pPr>
              <w:rPr>
                <w:rFonts w:ascii="Yu Gothic" w:hAnsi="Yu Gothic"/>
                <w:b/>
                <w:bCs/>
                <w:szCs w:val="22"/>
              </w:rPr>
            </w:pPr>
            <w:r w:rsidRPr="001826B0">
              <w:rPr>
                <w:rFonts w:ascii="Calibri" w:hAnsi="Calibri" w:cs="Calibri"/>
                <w:b/>
                <w:szCs w:val="22"/>
              </w:rPr>
              <w:t>4-</w:t>
            </w:r>
            <w:r w:rsidRPr="001826B0">
              <w:rPr>
                <w:rFonts w:ascii="Yu Gothic" w:hAnsi="Yu Gothic" w:hint="eastAsia"/>
                <w:b/>
                <w:szCs w:val="22"/>
              </w:rPr>
              <w:t>①</w:t>
            </w:r>
            <w:r w:rsidRPr="001826B0">
              <w:rPr>
                <w:rFonts w:ascii="Calibri" w:hAnsi="Calibri" w:cs="Calibri"/>
                <w:b/>
                <w:szCs w:val="22"/>
              </w:rPr>
              <w:t xml:space="preserve"> </w:t>
            </w:r>
            <w:r w:rsidRPr="001826B0">
              <w:rPr>
                <w:rFonts w:ascii="Yu Gothic" w:hAnsi="Yu Gothic" w:hint="eastAsia"/>
                <w:b/>
                <w:szCs w:val="22"/>
              </w:rPr>
              <w:t>届出</w:t>
            </w:r>
          </w:p>
          <w:p w14:paraId="70381EF5" w14:textId="202E887F" w:rsidR="00746B3C" w:rsidRPr="001826B0" w:rsidRDefault="00746B3C" w:rsidP="00746B3C">
            <w:pPr>
              <w:rPr>
                <w:rFonts w:ascii="Calibri" w:hAnsi="Calibri" w:cs="Calibri"/>
                <w:b/>
                <w:bCs/>
                <w:szCs w:val="22"/>
              </w:rPr>
            </w:pPr>
            <w:r w:rsidRPr="001826B0">
              <w:rPr>
                <w:rFonts w:ascii="Calibri" w:hAnsi="Calibri" w:cs="Calibri"/>
                <w:b/>
                <w:szCs w:val="22"/>
              </w:rPr>
              <w:br/>
            </w:r>
            <w:r w:rsidRPr="001826B0">
              <w:rPr>
                <w:rFonts w:ascii="Yu Gothic" w:hAnsi="Yu Gothic" w:hint="eastAsia"/>
                <w:b/>
                <w:szCs w:val="22"/>
              </w:rPr>
              <w:t>パートナー関係にある二人が、原則、オンラインで必要書類</w:t>
            </w:r>
            <w:r w:rsidR="00745573">
              <w:rPr>
                <w:rFonts w:ascii="Yu Gothic" w:hAnsi="Yu Gothic" w:hint="eastAsia"/>
                <w:b/>
                <w:szCs w:val="22"/>
              </w:rPr>
              <w:t>等</w:t>
            </w:r>
            <w:r w:rsidRPr="001826B0">
              <w:rPr>
                <w:rFonts w:ascii="Yu Gothic" w:hAnsi="Yu Gothic" w:hint="eastAsia"/>
                <w:b/>
                <w:szCs w:val="22"/>
              </w:rPr>
              <w:t>を届出</w:t>
            </w:r>
          </w:p>
          <w:p w14:paraId="21A5E2D2" w14:textId="3A14FC1B" w:rsidR="00746B3C" w:rsidRPr="001826B0" w:rsidRDefault="00745573" w:rsidP="004B7ABA">
            <w:pPr>
              <w:ind w:firstLineChars="50" w:firstLine="120"/>
              <w:rPr>
                <w:rFonts w:ascii="Yu Gothic" w:hAnsi="Yu Gothic"/>
                <w:szCs w:val="22"/>
              </w:rPr>
            </w:pPr>
            <w:r>
              <w:rPr>
                <w:rFonts w:ascii="Yu Gothic" w:hAnsi="Yu Gothic" w:hint="eastAsia"/>
                <w:szCs w:val="22"/>
              </w:rPr>
              <w:t>オンラインで届出を行うことを可能としたことは</w:t>
            </w:r>
            <w:r w:rsidR="00746B3C" w:rsidRPr="001826B0">
              <w:rPr>
                <w:rFonts w:ascii="Yu Gothic" w:hAnsi="Yu Gothic" w:hint="eastAsia"/>
                <w:szCs w:val="22"/>
              </w:rPr>
              <w:t>、利用希望者の利便性やプライバシーの観点から、非常に重要</w:t>
            </w:r>
            <w:r w:rsidR="000A35AC">
              <w:rPr>
                <w:rFonts w:ascii="Yu Gothic" w:hAnsi="Yu Gothic" w:hint="eastAsia"/>
                <w:szCs w:val="22"/>
              </w:rPr>
              <w:t>で</w:t>
            </w:r>
            <w:r>
              <w:rPr>
                <w:rFonts w:ascii="Yu Gothic" w:hAnsi="Yu Gothic" w:hint="eastAsia"/>
                <w:szCs w:val="22"/>
              </w:rPr>
              <w:t>あると考え</w:t>
            </w:r>
            <w:r w:rsidR="000A35AC">
              <w:rPr>
                <w:rFonts w:ascii="Yu Gothic" w:hAnsi="Yu Gothic" w:hint="eastAsia"/>
                <w:szCs w:val="22"/>
              </w:rPr>
              <w:t>、賛同します</w:t>
            </w:r>
            <w:r w:rsidR="00746B3C" w:rsidRPr="001826B0">
              <w:rPr>
                <w:rFonts w:ascii="Yu Gothic" w:hAnsi="Yu Gothic" w:hint="eastAsia"/>
                <w:szCs w:val="22"/>
              </w:rPr>
              <w:t>。</w:t>
            </w:r>
          </w:p>
          <w:p w14:paraId="41C4033B" w14:textId="7C5290E3" w:rsidR="00746B3C" w:rsidRPr="001826B0" w:rsidRDefault="00F54ECD" w:rsidP="00746B3C">
            <w:pPr>
              <w:rPr>
                <w:rFonts w:ascii="Yu Gothic" w:hAnsi="Yu Gothic"/>
                <w:szCs w:val="22"/>
              </w:rPr>
            </w:pPr>
            <w:r>
              <w:rPr>
                <w:rFonts w:ascii="Yu Gothic" w:hAnsi="Yu Gothic" w:hint="eastAsia"/>
                <w:szCs w:val="22"/>
              </w:rPr>
              <w:t>他方</w:t>
            </w:r>
            <w:r w:rsidR="00C17FCE">
              <w:rPr>
                <w:rFonts w:ascii="Yu Gothic" w:hAnsi="Yu Gothic" w:hint="eastAsia"/>
                <w:szCs w:val="22"/>
              </w:rPr>
              <w:t>、</w:t>
            </w:r>
            <w:r>
              <w:rPr>
                <w:rFonts w:ascii="Yu Gothic" w:hAnsi="Yu Gothic" w:hint="eastAsia"/>
                <w:szCs w:val="22"/>
              </w:rPr>
              <w:t>オンラインではなく</w:t>
            </w:r>
            <w:r w:rsidR="00C17FCE">
              <w:rPr>
                <w:rFonts w:ascii="Yu Gothic" w:hAnsi="Yu Gothic" w:hint="eastAsia"/>
                <w:szCs w:val="22"/>
              </w:rPr>
              <w:t>、</w:t>
            </w:r>
            <w:r>
              <w:rPr>
                <w:rFonts w:ascii="Yu Gothic" w:hAnsi="Yu Gothic" w:hint="eastAsia"/>
                <w:szCs w:val="22"/>
              </w:rPr>
              <w:t>窓口で届出を行うことも可能とすべきであると考えます。</w:t>
            </w:r>
            <w:r w:rsidR="00195327">
              <w:rPr>
                <w:rFonts w:ascii="Yu Gothic" w:hAnsi="Yu Gothic" w:hint="eastAsia"/>
                <w:szCs w:val="22"/>
              </w:rPr>
              <w:t>パートナーシップ受理証明の届出を行うことは、同性間の婚姻が認められていない中、当事者にとっては重要なライフイベント</w:t>
            </w:r>
            <w:r w:rsidR="003612E9">
              <w:rPr>
                <w:rFonts w:ascii="Yu Gothic" w:hAnsi="Yu Gothic" w:hint="eastAsia"/>
                <w:szCs w:val="22"/>
              </w:rPr>
              <w:t>であり、婚姻届</w:t>
            </w:r>
            <w:r w:rsidR="00E2752C">
              <w:rPr>
                <w:rFonts w:ascii="Yu Gothic" w:hAnsi="Yu Gothic" w:hint="eastAsia"/>
                <w:szCs w:val="22"/>
              </w:rPr>
              <w:t>と同様</w:t>
            </w:r>
            <w:r w:rsidR="0070706D">
              <w:rPr>
                <w:rFonts w:ascii="Yu Gothic" w:hAnsi="Yu Gothic" w:hint="eastAsia"/>
                <w:szCs w:val="22"/>
              </w:rPr>
              <w:t>、</w:t>
            </w:r>
            <w:r w:rsidR="00E2752C">
              <w:rPr>
                <w:rFonts w:ascii="Yu Gothic" w:hAnsi="Yu Gothic" w:hint="eastAsia"/>
                <w:szCs w:val="22"/>
              </w:rPr>
              <w:t>窓口での届出も可能とすべきだと考えます。また</w:t>
            </w:r>
            <w:r w:rsidR="00B42BEF">
              <w:rPr>
                <w:rFonts w:ascii="Yu Gothic" w:hAnsi="Yu Gothic" w:hint="eastAsia"/>
                <w:szCs w:val="22"/>
              </w:rPr>
              <w:t>、</w:t>
            </w:r>
            <w:r w:rsidR="00746B3C" w:rsidRPr="001826B0">
              <w:rPr>
                <w:rFonts w:ascii="Yu Gothic" w:hAnsi="Yu Gothic" w:hint="eastAsia"/>
                <w:szCs w:val="22"/>
              </w:rPr>
              <w:t>視覚障害者やインターネットを通じて届出をする</w:t>
            </w:r>
            <w:r w:rsidR="00B42BEF">
              <w:rPr>
                <w:rFonts w:ascii="Yu Gothic" w:hAnsi="Yu Gothic" w:hint="eastAsia"/>
                <w:szCs w:val="22"/>
              </w:rPr>
              <w:t>こと</w:t>
            </w:r>
            <w:r w:rsidR="00746B3C" w:rsidRPr="001826B0">
              <w:rPr>
                <w:rFonts w:ascii="Yu Gothic" w:hAnsi="Yu Gothic" w:hint="eastAsia"/>
                <w:szCs w:val="22"/>
              </w:rPr>
              <w:t>に慣れていない高齢者など、オンライン</w:t>
            </w:r>
            <w:r w:rsidR="00B42BEF">
              <w:rPr>
                <w:rFonts w:ascii="Yu Gothic" w:hAnsi="Yu Gothic" w:hint="eastAsia"/>
                <w:szCs w:val="22"/>
              </w:rPr>
              <w:t>による</w:t>
            </w:r>
            <w:r w:rsidR="00746B3C" w:rsidRPr="001826B0">
              <w:rPr>
                <w:rFonts w:ascii="Yu Gothic" w:hAnsi="Yu Gothic" w:hint="eastAsia"/>
                <w:szCs w:val="22"/>
              </w:rPr>
              <w:t>届出が困難な</w:t>
            </w:r>
            <w:r w:rsidR="00B42BEF">
              <w:rPr>
                <w:rFonts w:ascii="Yu Gothic" w:hAnsi="Yu Gothic" w:hint="eastAsia"/>
                <w:szCs w:val="22"/>
              </w:rPr>
              <w:t>都民について、広く門戸が開かれた制度設計とすることが必要だと考えます。</w:t>
            </w:r>
          </w:p>
          <w:p w14:paraId="7DA445B1" w14:textId="437CEF14" w:rsidR="00171DD8" w:rsidRPr="00595C3E" w:rsidRDefault="00C13793" w:rsidP="004B7ABA">
            <w:pPr>
              <w:ind w:firstLineChars="50" w:firstLine="120"/>
              <w:rPr>
                <w:rFonts w:ascii="Calibri" w:hAnsi="Calibri" w:cs="Calibri"/>
                <w:szCs w:val="22"/>
              </w:rPr>
            </w:pPr>
            <w:r>
              <w:rPr>
                <w:rFonts w:ascii="Yu Gothic" w:hAnsi="Yu Gothic" w:hint="eastAsia"/>
                <w:szCs w:val="22"/>
              </w:rPr>
              <w:t>また</w:t>
            </w:r>
            <w:r w:rsidR="009E3992">
              <w:rPr>
                <w:rFonts w:ascii="Yu Gothic" w:hAnsi="Yu Gothic" w:hint="eastAsia"/>
                <w:szCs w:val="22"/>
              </w:rPr>
              <w:t>届出要件・方法・</w:t>
            </w:r>
            <w:r w:rsidR="009B2D58">
              <w:rPr>
                <w:rFonts w:ascii="Yu Gothic" w:hAnsi="Yu Gothic" w:hint="eastAsia"/>
                <w:szCs w:val="22"/>
              </w:rPr>
              <w:t>必要書類などについて、気軽に問い合わせ・相談ができるよう、</w:t>
            </w:r>
            <w:r w:rsidR="00746B3C" w:rsidRPr="001826B0">
              <w:rPr>
                <w:rFonts w:ascii="Yu Gothic" w:hAnsi="Yu Gothic" w:hint="eastAsia"/>
                <w:szCs w:val="22"/>
              </w:rPr>
              <w:t>都のウェブサイト</w:t>
            </w:r>
            <w:r w:rsidR="009B2D58">
              <w:rPr>
                <w:rFonts w:ascii="Yu Gothic" w:hAnsi="Yu Gothic" w:hint="eastAsia"/>
                <w:szCs w:val="22"/>
              </w:rPr>
              <w:t>や窓口のほか、電話相談のための窓口を設けることが制度の普及・定着のために必要であると考えます。</w:t>
            </w:r>
          </w:p>
        </w:tc>
      </w:tr>
      <w:tr w:rsidR="00746B3C" w:rsidRPr="001826B0" w14:paraId="74031621" w14:textId="77777777" w:rsidTr="00746B3C">
        <w:tc>
          <w:tcPr>
            <w:tcW w:w="562" w:type="dxa"/>
            <w:vMerge/>
            <w:tcBorders>
              <w:bottom w:val="nil"/>
            </w:tcBorders>
          </w:tcPr>
          <w:p w14:paraId="20664536" w14:textId="77777777" w:rsidR="00746B3C" w:rsidRPr="001826B0" w:rsidRDefault="00746B3C" w:rsidP="00B1272C">
            <w:pPr>
              <w:pStyle w:val="a1"/>
              <w:rPr>
                <w:b/>
              </w:rPr>
            </w:pPr>
          </w:p>
        </w:tc>
        <w:tc>
          <w:tcPr>
            <w:tcW w:w="7932" w:type="dxa"/>
            <w:gridSpan w:val="2"/>
          </w:tcPr>
          <w:p w14:paraId="49DAED15" w14:textId="77777777" w:rsidR="00746B3C" w:rsidRPr="001826B0" w:rsidRDefault="00746B3C" w:rsidP="00746B3C">
            <w:pPr>
              <w:rPr>
                <w:b/>
              </w:rPr>
            </w:pPr>
            <w:r w:rsidRPr="001826B0">
              <w:rPr>
                <w:rFonts w:hint="eastAsia"/>
                <w:b/>
              </w:rPr>
              <w:t>４－②</w:t>
            </w:r>
            <w:r w:rsidRPr="001826B0">
              <w:rPr>
                <w:b/>
              </w:rPr>
              <w:t xml:space="preserve"> </w:t>
            </w:r>
            <w:r w:rsidRPr="001826B0">
              <w:rPr>
                <w:rFonts w:hint="eastAsia"/>
                <w:b/>
              </w:rPr>
              <w:t>証明書発行について</w:t>
            </w:r>
          </w:p>
          <w:p w14:paraId="6EC62C9F" w14:textId="77777777" w:rsidR="00746B3C" w:rsidRPr="001826B0" w:rsidRDefault="00746B3C" w:rsidP="00746B3C"/>
          <w:p w14:paraId="05449C5D" w14:textId="5F05887B" w:rsidR="00746B3C" w:rsidRPr="001826B0" w:rsidRDefault="00746B3C" w:rsidP="004B7ABA">
            <w:pPr>
              <w:ind w:firstLineChars="50" w:firstLine="120"/>
            </w:pPr>
            <w:r w:rsidRPr="001826B0">
              <w:rPr>
                <w:rFonts w:hint="eastAsia"/>
              </w:rPr>
              <w:t>証明書の発行に関し、利用者の希望に応じて、「通称名」や「子の名前」の補記も可能とすることは、利用者の利便性や証明書活用の幅を広げることに資すると考え</w:t>
            </w:r>
            <w:r w:rsidR="00FE3F2B">
              <w:rPr>
                <w:rFonts w:hint="eastAsia"/>
              </w:rPr>
              <w:t>、賛同し</w:t>
            </w:r>
            <w:r w:rsidRPr="001826B0">
              <w:rPr>
                <w:rFonts w:hint="eastAsia"/>
              </w:rPr>
              <w:t>ます。</w:t>
            </w:r>
            <w:r w:rsidR="004D6E4C">
              <w:rPr>
                <w:rFonts w:hint="eastAsia"/>
              </w:rPr>
              <w:t>なお</w:t>
            </w:r>
            <w:r w:rsidRPr="001826B0">
              <w:rPr>
                <w:rFonts w:hint="eastAsia"/>
              </w:rPr>
              <w:t>、子の年齢及び発達の程度に応じて、子の意思を尊重する必要もあるため、一定の年齢（例えば、</w:t>
            </w:r>
            <w:r w:rsidRPr="001826B0">
              <w:rPr>
                <w:rFonts w:hint="eastAsia"/>
              </w:rPr>
              <w:t>15</w:t>
            </w:r>
            <w:r w:rsidRPr="001826B0">
              <w:rPr>
                <w:rFonts w:hint="eastAsia"/>
              </w:rPr>
              <w:t>歳）に達した子が証明書に自己の氏名</w:t>
            </w:r>
            <w:r w:rsidR="004D6E4C">
              <w:rPr>
                <w:rFonts w:hint="eastAsia"/>
              </w:rPr>
              <w:t>の</w:t>
            </w:r>
            <w:r w:rsidRPr="001826B0">
              <w:rPr>
                <w:rFonts w:hint="eastAsia"/>
              </w:rPr>
              <w:t>記載を</w:t>
            </w:r>
            <w:r w:rsidR="004D6E4C">
              <w:rPr>
                <w:rFonts w:hint="eastAsia"/>
              </w:rPr>
              <w:t>望まない</w:t>
            </w:r>
            <w:r w:rsidRPr="001826B0">
              <w:rPr>
                <w:rFonts w:hint="eastAsia"/>
              </w:rPr>
              <w:t>場合、子の申立により氏名を</w:t>
            </w:r>
            <w:r w:rsidR="007F3443">
              <w:rPr>
                <w:rFonts w:hint="eastAsia"/>
              </w:rPr>
              <w:t>記載しない</w:t>
            </w:r>
            <w:r w:rsidRPr="001826B0">
              <w:rPr>
                <w:rFonts w:hint="eastAsia"/>
              </w:rPr>
              <w:t>制度</w:t>
            </w:r>
            <w:r w:rsidR="004A1838">
              <w:rPr>
                <w:rFonts w:hint="eastAsia"/>
              </w:rPr>
              <w:t>を設ける</w:t>
            </w:r>
            <w:r w:rsidR="00F12F37">
              <w:rPr>
                <w:rFonts w:hint="eastAsia"/>
              </w:rPr>
              <w:t>ことに</w:t>
            </w:r>
            <w:r w:rsidR="007F3443">
              <w:rPr>
                <w:rFonts w:hint="eastAsia"/>
              </w:rPr>
              <w:t>ついて検討</w:t>
            </w:r>
            <w:r w:rsidR="00F47CD0">
              <w:rPr>
                <w:rFonts w:hint="eastAsia"/>
              </w:rPr>
              <w:t>する必要が</w:t>
            </w:r>
            <w:r w:rsidR="007F3443">
              <w:rPr>
                <w:rFonts w:hint="eastAsia"/>
              </w:rPr>
              <w:t>ある</w:t>
            </w:r>
            <w:r w:rsidRPr="001826B0">
              <w:rPr>
                <w:rFonts w:hint="eastAsia"/>
              </w:rPr>
              <w:t>と考えます。</w:t>
            </w:r>
          </w:p>
          <w:p w14:paraId="22D3ACE2" w14:textId="0C9C3833" w:rsidR="00746B3C" w:rsidRPr="001826B0" w:rsidRDefault="00746B3C" w:rsidP="004B7ABA">
            <w:pPr>
              <w:ind w:firstLineChars="50" w:firstLine="120"/>
            </w:pPr>
            <w:r w:rsidRPr="001826B0">
              <w:rPr>
                <w:rFonts w:hint="eastAsia"/>
              </w:rPr>
              <w:t>「通称名」の補記に関し、申請者に対して、通称使用</w:t>
            </w:r>
            <w:r w:rsidR="00F12F37">
              <w:rPr>
                <w:rFonts w:hint="eastAsia"/>
              </w:rPr>
              <w:t>を証明する</w:t>
            </w:r>
            <w:r w:rsidRPr="001826B0">
              <w:rPr>
                <w:rFonts w:hint="eastAsia"/>
              </w:rPr>
              <w:t>書類を</w:t>
            </w:r>
            <w:r w:rsidR="00F12F37">
              <w:rPr>
                <w:rFonts w:hint="eastAsia"/>
              </w:rPr>
              <w:t>仮に</w:t>
            </w:r>
            <w:r w:rsidRPr="001826B0">
              <w:rPr>
                <w:rFonts w:hint="eastAsia"/>
              </w:rPr>
              <w:t>求めるのであれば、通称名の使用に関する</w:t>
            </w:r>
            <w:r w:rsidR="00170E8D">
              <w:rPr>
                <w:rFonts w:hint="eastAsia"/>
              </w:rPr>
              <w:t>公的</w:t>
            </w:r>
            <w:r w:rsidRPr="001826B0">
              <w:rPr>
                <w:rFonts w:hint="eastAsia"/>
              </w:rPr>
              <w:t>書類が存在しない実情に鑑み、通称名が記載された郵便物や社員証などで足りるとするなど、利用希望者の利便性に配慮した取扱いとすべきであると考えます（他の自治体においても、通称使用</w:t>
            </w:r>
            <w:r w:rsidR="00EC058B">
              <w:rPr>
                <w:rFonts w:hint="eastAsia"/>
              </w:rPr>
              <w:t>を証明</w:t>
            </w:r>
            <w:r w:rsidRPr="001826B0">
              <w:rPr>
                <w:rFonts w:hint="eastAsia"/>
              </w:rPr>
              <w:t>する証明書類として、通称名が記載された郵便物や社員証などを認めていると理解して</w:t>
            </w:r>
            <w:r w:rsidR="00EC058B">
              <w:rPr>
                <w:rFonts w:hint="eastAsia"/>
              </w:rPr>
              <w:t>い</w:t>
            </w:r>
            <w:r w:rsidRPr="001826B0">
              <w:rPr>
                <w:rFonts w:hint="eastAsia"/>
              </w:rPr>
              <w:t>ます。）。</w:t>
            </w:r>
            <w:r w:rsidR="004B7ABA">
              <w:rPr>
                <w:rFonts w:hint="eastAsia"/>
              </w:rPr>
              <w:t xml:space="preserve">　　</w:t>
            </w:r>
            <w:r w:rsidRPr="001826B0">
              <w:rPr>
                <w:rFonts w:hint="eastAsia"/>
              </w:rPr>
              <w:t>また、通称名を</w:t>
            </w:r>
            <w:r w:rsidR="00473B88">
              <w:rPr>
                <w:rFonts w:hint="eastAsia"/>
              </w:rPr>
              <w:t>使用</w:t>
            </w:r>
            <w:r w:rsidRPr="001826B0">
              <w:rPr>
                <w:rFonts w:hint="eastAsia"/>
              </w:rPr>
              <w:t>している方の中には、戸籍上の氏名を他人に知られたくない方もい</w:t>
            </w:r>
            <w:r w:rsidR="00473B88">
              <w:rPr>
                <w:rFonts w:hint="eastAsia"/>
              </w:rPr>
              <w:t>る</w:t>
            </w:r>
            <w:r w:rsidRPr="001826B0">
              <w:rPr>
                <w:rFonts w:hint="eastAsia"/>
              </w:rPr>
              <w:t>ので、通称名を使用する場合の戸籍上の氏名の記載は選択制とするか、証明書裏面に記載するなど、プライバシーへの配慮が必要であると考えます。</w:t>
            </w:r>
          </w:p>
          <w:p w14:paraId="7B8D1013" w14:textId="46B66E0D" w:rsidR="00746B3C" w:rsidRPr="001826B0" w:rsidRDefault="00746B3C" w:rsidP="004B7ABA">
            <w:pPr>
              <w:ind w:firstLineChars="50" w:firstLine="120"/>
            </w:pPr>
            <w:r w:rsidRPr="001826B0">
              <w:rPr>
                <w:rFonts w:hint="eastAsia"/>
              </w:rPr>
              <w:t>素案には、証明書の発行に関する手数料の記載はありませんが、利用者の利便性に配慮し、無料、</w:t>
            </w:r>
            <w:r w:rsidR="00461EA7">
              <w:rPr>
                <w:rFonts w:hint="eastAsia"/>
              </w:rPr>
              <w:t>または</w:t>
            </w:r>
            <w:r w:rsidRPr="001826B0">
              <w:rPr>
                <w:rFonts w:hint="eastAsia"/>
              </w:rPr>
              <w:t>住民票などの証明書類と同様低額な手数料とすべきであると考えます。同様に、利用者の利便性に配慮し、証明書は即日発行</w:t>
            </w:r>
            <w:proofErr w:type="gramStart"/>
            <w:r w:rsidR="00461EA7">
              <w:rPr>
                <w:rFonts w:hint="eastAsia"/>
              </w:rPr>
              <w:t>す</w:t>
            </w:r>
            <w:r w:rsidRPr="001826B0">
              <w:rPr>
                <w:rFonts w:hint="eastAsia"/>
              </w:rPr>
              <w:t>さべきと</w:t>
            </w:r>
            <w:proofErr w:type="gramEnd"/>
            <w:r w:rsidRPr="001826B0">
              <w:rPr>
                <w:rFonts w:hint="eastAsia"/>
              </w:rPr>
              <w:t>考えます。さらに、素案</w:t>
            </w:r>
            <w:r w:rsidR="00EA08EE">
              <w:rPr>
                <w:rFonts w:hint="eastAsia"/>
              </w:rPr>
              <w:t>の</w:t>
            </w:r>
            <w:r w:rsidRPr="001826B0">
              <w:rPr>
                <w:rFonts w:hint="eastAsia"/>
              </w:rPr>
              <w:t>オンライン発行</w:t>
            </w:r>
            <w:r w:rsidR="00EA08EE">
              <w:rPr>
                <w:rFonts w:hint="eastAsia"/>
              </w:rPr>
              <w:t>に加え</w:t>
            </w:r>
            <w:r w:rsidRPr="001826B0">
              <w:rPr>
                <w:rFonts w:hint="eastAsia"/>
              </w:rPr>
              <w:t>、カード型の証明書も発行</w:t>
            </w:r>
            <w:r w:rsidR="00EA08EE">
              <w:rPr>
                <w:rFonts w:hint="eastAsia"/>
              </w:rPr>
              <w:t>することが、当事者の利便・制度の普及・制度の実効性という観点から必要</w:t>
            </w:r>
            <w:r w:rsidRPr="001826B0">
              <w:rPr>
                <w:rFonts w:hint="eastAsia"/>
              </w:rPr>
              <w:t>と考えます。</w:t>
            </w:r>
          </w:p>
          <w:p w14:paraId="0E79DC3F" w14:textId="31CE0935" w:rsidR="00746B3C" w:rsidRPr="001826B0" w:rsidRDefault="00EE049A" w:rsidP="004B7ABA">
            <w:pPr>
              <w:ind w:firstLineChars="50" w:firstLine="120"/>
            </w:pPr>
            <w:r>
              <w:rPr>
                <w:rFonts w:hint="eastAsia"/>
              </w:rPr>
              <w:t>世界一の</w:t>
            </w:r>
            <w:r w:rsidR="00EA08EE">
              <w:rPr>
                <w:rFonts w:hint="eastAsia"/>
              </w:rPr>
              <w:t>国際</w:t>
            </w:r>
            <w:r>
              <w:rPr>
                <w:rFonts w:hint="eastAsia"/>
              </w:rPr>
              <w:t>経済</w:t>
            </w:r>
            <w:r w:rsidR="00EA08EE">
              <w:rPr>
                <w:rFonts w:hint="eastAsia"/>
              </w:rPr>
              <w:t>都市</w:t>
            </w:r>
            <w:r w:rsidR="00906832">
              <w:rPr>
                <w:rFonts w:hint="eastAsia"/>
              </w:rPr>
              <w:t>を目指す</w:t>
            </w:r>
            <w:r w:rsidR="00EA08EE">
              <w:rPr>
                <w:rFonts w:hint="eastAsia"/>
              </w:rPr>
              <w:t>東京には</w:t>
            </w:r>
            <w:r w:rsidR="00746B3C" w:rsidRPr="001826B0">
              <w:rPr>
                <w:rFonts w:hint="eastAsia"/>
              </w:rPr>
              <w:t>多くの外国籍の方が居住して</w:t>
            </w:r>
            <w:r w:rsidR="005D5C34">
              <w:rPr>
                <w:rFonts w:hint="eastAsia"/>
              </w:rPr>
              <w:t>おり</w:t>
            </w:r>
            <w:r w:rsidR="00746B3C" w:rsidRPr="001826B0">
              <w:rPr>
                <w:rFonts w:hint="eastAsia"/>
              </w:rPr>
              <w:t>、外国籍の方の証明書申請に配慮した制度設計にする必要があると考えます。パートナーシップ宣誓制度に関する外国語での説明資料や外国籍の場合の必要書類について十分に説明をしていただ</w:t>
            </w:r>
            <w:r w:rsidR="00D55099">
              <w:rPr>
                <w:rFonts w:hint="eastAsia"/>
              </w:rPr>
              <w:t>くとともに、外国語での情報提供も検討いただける</w:t>
            </w:r>
            <w:r w:rsidR="00746B3C" w:rsidRPr="001826B0">
              <w:rPr>
                <w:rFonts w:hint="eastAsia"/>
              </w:rPr>
              <w:t>と幸いです。また、外国人の氏名表記について</w:t>
            </w:r>
            <w:r w:rsidR="00350EDD">
              <w:rPr>
                <w:rFonts w:hint="eastAsia"/>
              </w:rPr>
              <w:t>は</w:t>
            </w:r>
            <w:r w:rsidR="00D55099">
              <w:rPr>
                <w:rFonts w:hint="eastAsia"/>
              </w:rPr>
              <w:t>、</w:t>
            </w:r>
            <w:r w:rsidR="00746B3C" w:rsidRPr="001826B0">
              <w:rPr>
                <w:rFonts w:hint="eastAsia"/>
              </w:rPr>
              <w:t>カタカタ表記やローマ字表記を認めるなどの配慮</w:t>
            </w:r>
            <w:r w:rsidR="00350EDD">
              <w:rPr>
                <w:rFonts w:hint="eastAsia"/>
              </w:rPr>
              <w:t>が必要となると考えます</w:t>
            </w:r>
            <w:r w:rsidR="00746B3C" w:rsidRPr="001826B0">
              <w:rPr>
                <w:rFonts w:hint="eastAsia"/>
              </w:rPr>
              <w:t>。</w:t>
            </w:r>
          </w:p>
        </w:tc>
      </w:tr>
      <w:tr w:rsidR="00746B3C" w:rsidRPr="001826B0" w14:paraId="7FC6B272" w14:textId="77777777" w:rsidTr="00746B3C">
        <w:tc>
          <w:tcPr>
            <w:tcW w:w="562" w:type="dxa"/>
            <w:vMerge w:val="restart"/>
            <w:tcBorders>
              <w:top w:val="nil"/>
            </w:tcBorders>
          </w:tcPr>
          <w:p w14:paraId="0493DC23" w14:textId="77777777" w:rsidR="00746B3C" w:rsidRPr="001826B0" w:rsidRDefault="00746B3C" w:rsidP="00B1272C">
            <w:pPr>
              <w:pStyle w:val="a1"/>
              <w:rPr>
                <w:b/>
              </w:rPr>
            </w:pPr>
          </w:p>
        </w:tc>
        <w:tc>
          <w:tcPr>
            <w:tcW w:w="7932" w:type="dxa"/>
            <w:gridSpan w:val="2"/>
          </w:tcPr>
          <w:p w14:paraId="21C1E97D" w14:textId="77777777" w:rsidR="00746B3C" w:rsidRPr="001826B0" w:rsidRDefault="00746B3C" w:rsidP="00746B3C">
            <w:pPr>
              <w:rPr>
                <w:b/>
              </w:rPr>
            </w:pPr>
            <w:r w:rsidRPr="001826B0">
              <w:rPr>
                <w:rFonts w:hint="eastAsia"/>
                <w:b/>
              </w:rPr>
              <w:t>５　受理証明書の活用</w:t>
            </w:r>
          </w:p>
          <w:p w14:paraId="27272B31" w14:textId="77777777" w:rsidR="00746B3C" w:rsidRPr="001826B0" w:rsidRDefault="00746B3C" w:rsidP="00746B3C"/>
          <w:p w14:paraId="2B486618" w14:textId="073ED445" w:rsidR="00746B3C" w:rsidRPr="001826B0" w:rsidRDefault="00746B3C" w:rsidP="004B7ABA">
            <w:pPr>
              <w:ind w:firstLineChars="50" w:firstLine="120"/>
            </w:pPr>
            <w:r w:rsidRPr="001826B0">
              <w:rPr>
                <w:rFonts w:hint="eastAsia"/>
              </w:rPr>
              <w:t>東京都住宅供給公社</w:t>
            </w:r>
            <w:r w:rsidR="001249FE">
              <w:rPr>
                <w:rFonts w:hint="eastAsia"/>
              </w:rPr>
              <w:t>が</w:t>
            </w:r>
            <w:r w:rsidRPr="001826B0">
              <w:rPr>
                <w:rFonts w:hint="eastAsia"/>
              </w:rPr>
              <w:t>提供</w:t>
            </w:r>
            <w:r w:rsidR="001249FE">
              <w:rPr>
                <w:rFonts w:hint="eastAsia"/>
              </w:rPr>
              <w:t>する</w:t>
            </w:r>
            <w:r w:rsidRPr="001826B0">
              <w:rPr>
                <w:rFonts w:hint="eastAsia"/>
              </w:rPr>
              <w:t>都民向け都営住宅入居者募集における入居資格</w:t>
            </w:r>
            <w:r w:rsidR="00DC2D19">
              <w:rPr>
                <w:rFonts w:hint="eastAsia"/>
              </w:rPr>
              <w:t>は</w:t>
            </w:r>
            <w:r w:rsidRPr="001826B0">
              <w:rPr>
                <w:rFonts w:hint="eastAsia"/>
              </w:rPr>
              <w:t>、同居している親族との申し込み</w:t>
            </w:r>
            <w:r w:rsidR="00DC2D19">
              <w:rPr>
                <w:rFonts w:hint="eastAsia"/>
              </w:rPr>
              <w:t>を</w:t>
            </w:r>
            <w:r w:rsidRPr="001826B0">
              <w:rPr>
                <w:rFonts w:hint="eastAsia"/>
              </w:rPr>
              <w:t>原則と</w:t>
            </w:r>
            <w:r w:rsidR="00DC2D19">
              <w:rPr>
                <w:rFonts w:hint="eastAsia"/>
              </w:rPr>
              <w:t>し</w:t>
            </w:r>
            <w:r w:rsidRPr="001826B0">
              <w:rPr>
                <w:rFonts w:hint="eastAsia"/>
              </w:rPr>
              <w:t>、同性カップルに申込資格がありません。また、都立病院において、手術の同意、面会や付き添いができるのも原則として親族関係のある者に限定されて</w:t>
            </w:r>
            <w:r w:rsidR="00DC2D19">
              <w:rPr>
                <w:rFonts w:hint="eastAsia"/>
              </w:rPr>
              <w:t>い</w:t>
            </w:r>
            <w:r w:rsidRPr="001826B0">
              <w:rPr>
                <w:rFonts w:hint="eastAsia"/>
              </w:rPr>
              <w:t>ます。東京都職員</w:t>
            </w:r>
            <w:r w:rsidR="000A78B5">
              <w:rPr>
                <w:rFonts w:hint="eastAsia"/>
              </w:rPr>
              <w:t>の</w:t>
            </w:r>
            <w:r w:rsidRPr="001826B0">
              <w:rPr>
                <w:rFonts w:hint="eastAsia"/>
              </w:rPr>
              <w:t>福利厚生制度</w:t>
            </w:r>
            <w:r w:rsidR="00183E1F">
              <w:rPr>
                <w:rFonts w:hint="eastAsia"/>
              </w:rPr>
              <w:t>上</w:t>
            </w:r>
            <w:r w:rsidRPr="001826B0">
              <w:rPr>
                <w:rFonts w:hint="eastAsia"/>
              </w:rPr>
              <w:t>、</w:t>
            </w:r>
            <w:r w:rsidR="00183E1F">
              <w:rPr>
                <w:rFonts w:hint="eastAsia"/>
              </w:rPr>
              <w:t>同性カップルである職員には、</w:t>
            </w:r>
            <w:r w:rsidRPr="001826B0">
              <w:rPr>
                <w:rFonts w:hint="eastAsia"/>
              </w:rPr>
              <w:t>法律婚カップルや異性の事実婚カップルと同等の権利が</w:t>
            </w:r>
            <w:r w:rsidR="001971C1">
              <w:rPr>
                <w:rFonts w:hint="eastAsia"/>
              </w:rPr>
              <w:t>あり</w:t>
            </w:r>
            <w:r w:rsidRPr="001826B0">
              <w:rPr>
                <w:rFonts w:hint="eastAsia"/>
              </w:rPr>
              <w:t>ません。都民向け</w:t>
            </w:r>
            <w:r w:rsidR="00A008BA">
              <w:rPr>
                <w:rFonts w:hint="eastAsia"/>
              </w:rPr>
              <w:t>サービス</w:t>
            </w:r>
            <w:r w:rsidRPr="001826B0">
              <w:rPr>
                <w:rFonts w:hint="eastAsia"/>
              </w:rPr>
              <w:t>事業に</w:t>
            </w:r>
            <w:r w:rsidR="00FE6E5B">
              <w:rPr>
                <w:rFonts w:hint="eastAsia"/>
              </w:rPr>
              <w:t>ついては</w:t>
            </w:r>
            <w:r w:rsidRPr="001826B0">
              <w:rPr>
                <w:rFonts w:hint="eastAsia"/>
              </w:rPr>
              <w:t>、</w:t>
            </w:r>
            <w:r w:rsidR="00FE6E5B">
              <w:rPr>
                <w:rFonts w:hint="eastAsia"/>
              </w:rPr>
              <w:t>幅広く</w:t>
            </w:r>
            <w:r w:rsidRPr="001826B0">
              <w:rPr>
                <w:rFonts w:hint="eastAsia"/>
              </w:rPr>
              <w:t>法律婚カップル</w:t>
            </w:r>
            <w:r w:rsidR="00FF39CF">
              <w:rPr>
                <w:rFonts w:hint="eastAsia"/>
              </w:rPr>
              <w:t>・</w:t>
            </w:r>
            <w:r w:rsidRPr="001826B0">
              <w:rPr>
                <w:rFonts w:hint="eastAsia"/>
              </w:rPr>
              <w:t>異性の事実婚カップル</w:t>
            </w:r>
            <w:r w:rsidR="00FF39CF">
              <w:rPr>
                <w:rFonts w:hint="eastAsia"/>
              </w:rPr>
              <w:t>と同等の</w:t>
            </w:r>
            <w:r w:rsidRPr="001826B0">
              <w:rPr>
                <w:rFonts w:hint="eastAsia"/>
              </w:rPr>
              <w:t>権利</w:t>
            </w:r>
            <w:r w:rsidR="00FF39CF">
              <w:rPr>
                <w:rFonts w:hint="eastAsia"/>
              </w:rPr>
              <w:t>・</w:t>
            </w:r>
            <w:r w:rsidR="00506ABA">
              <w:rPr>
                <w:rFonts w:hint="eastAsia"/>
              </w:rPr>
              <w:t>利益</w:t>
            </w:r>
            <w:r w:rsidR="00FF39CF">
              <w:rPr>
                <w:rFonts w:hint="eastAsia"/>
              </w:rPr>
              <w:t>（事実上の利益を含みます）</w:t>
            </w:r>
            <w:r w:rsidRPr="001826B0">
              <w:rPr>
                <w:rFonts w:hint="eastAsia"/>
              </w:rPr>
              <w:t>を、受理証明書の提示により同性カップルも</w:t>
            </w:r>
            <w:r w:rsidR="00A5546E">
              <w:rPr>
                <w:rFonts w:hint="eastAsia"/>
              </w:rPr>
              <w:t>享受</w:t>
            </w:r>
            <w:r w:rsidRPr="001826B0">
              <w:rPr>
                <w:rFonts w:hint="eastAsia"/>
              </w:rPr>
              <w:t>できるよう</w:t>
            </w:r>
            <w:r w:rsidR="00A5546E">
              <w:rPr>
                <w:rFonts w:hint="eastAsia"/>
              </w:rPr>
              <w:t>、</w:t>
            </w:r>
            <w:r w:rsidRPr="001826B0">
              <w:rPr>
                <w:rFonts w:hint="eastAsia"/>
              </w:rPr>
              <w:t>各種制度</w:t>
            </w:r>
            <w:r w:rsidR="00A5546E">
              <w:rPr>
                <w:rFonts w:hint="eastAsia"/>
              </w:rPr>
              <w:t>・事業の</w:t>
            </w:r>
            <w:r w:rsidR="00D3751C">
              <w:rPr>
                <w:rFonts w:hint="eastAsia"/>
              </w:rPr>
              <w:t>検討・</w:t>
            </w:r>
            <w:r w:rsidRPr="001826B0">
              <w:rPr>
                <w:rFonts w:hint="eastAsia"/>
              </w:rPr>
              <w:t>整備を</w:t>
            </w:r>
            <w:r w:rsidR="00E4670E">
              <w:rPr>
                <w:rFonts w:hint="eastAsia"/>
              </w:rPr>
              <w:t>すべきであると考え</w:t>
            </w:r>
            <w:r w:rsidRPr="001826B0">
              <w:rPr>
                <w:rFonts w:hint="eastAsia"/>
              </w:rPr>
              <w:t>ます。</w:t>
            </w:r>
          </w:p>
          <w:p w14:paraId="7DF0D972" w14:textId="499754EB" w:rsidR="00746B3C" w:rsidRPr="001826B0" w:rsidRDefault="00746B3C" w:rsidP="004B7ABA">
            <w:pPr>
              <w:ind w:firstLineChars="50" w:firstLine="120"/>
            </w:pPr>
            <w:r w:rsidRPr="001826B0">
              <w:rPr>
                <w:rFonts w:hint="eastAsia"/>
              </w:rPr>
              <w:t>東京都の主催する各種イベント</w:t>
            </w:r>
            <w:r w:rsidR="00D73EAD">
              <w:rPr>
                <w:rFonts w:hint="eastAsia"/>
              </w:rPr>
              <w:t>への参加</w:t>
            </w:r>
            <w:r w:rsidRPr="001826B0">
              <w:rPr>
                <w:rFonts w:hint="eastAsia"/>
              </w:rPr>
              <w:t>、都</w:t>
            </w:r>
            <w:r w:rsidR="00D73EAD">
              <w:rPr>
                <w:rFonts w:hint="eastAsia"/>
              </w:rPr>
              <w:t>の</w:t>
            </w:r>
            <w:r w:rsidR="0045351A">
              <w:rPr>
                <w:rFonts w:hint="eastAsia"/>
              </w:rPr>
              <w:t>支援・助成</w:t>
            </w:r>
            <w:r w:rsidR="00D73EAD">
              <w:rPr>
                <w:rFonts w:hint="eastAsia"/>
              </w:rPr>
              <w:t>等の対象となる</w:t>
            </w:r>
            <w:r w:rsidRPr="001826B0">
              <w:rPr>
                <w:rFonts w:hint="eastAsia"/>
              </w:rPr>
              <w:t>企業</w:t>
            </w:r>
            <w:r w:rsidR="00D73EAD">
              <w:rPr>
                <w:rFonts w:hint="eastAsia"/>
              </w:rPr>
              <w:t>が提供するサービス</w:t>
            </w:r>
            <w:r w:rsidRPr="001826B0">
              <w:rPr>
                <w:rFonts w:hint="eastAsia"/>
              </w:rPr>
              <w:t>、文化施設</w:t>
            </w:r>
            <w:r w:rsidR="00D73EAD">
              <w:rPr>
                <w:rFonts w:hint="eastAsia"/>
              </w:rPr>
              <w:t>の利用</w:t>
            </w:r>
            <w:r w:rsidRPr="001826B0">
              <w:rPr>
                <w:rFonts w:hint="eastAsia"/>
              </w:rPr>
              <w:t>等に</w:t>
            </w:r>
            <w:r w:rsidR="00D73EAD">
              <w:rPr>
                <w:rFonts w:hint="eastAsia"/>
              </w:rPr>
              <w:t>ついても</w:t>
            </w:r>
            <w:r w:rsidRPr="001826B0">
              <w:rPr>
                <w:rFonts w:hint="eastAsia"/>
              </w:rPr>
              <w:t>、</w:t>
            </w:r>
            <w:r w:rsidR="00D73EAD">
              <w:rPr>
                <w:rFonts w:hint="eastAsia"/>
              </w:rPr>
              <w:t>同様です。</w:t>
            </w:r>
          </w:p>
          <w:p w14:paraId="600B1A3D" w14:textId="5D8A47F4" w:rsidR="00746B3C" w:rsidRPr="001826B0" w:rsidRDefault="009113AB" w:rsidP="004B7ABA">
            <w:pPr>
              <w:ind w:firstLineChars="50" w:firstLine="120"/>
            </w:pPr>
            <w:r>
              <w:rPr>
                <w:rFonts w:hint="eastAsia"/>
              </w:rPr>
              <w:t>都民向けサービス事業</w:t>
            </w:r>
            <w:r w:rsidR="00135657">
              <w:rPr>
                <w:rFonts w:hint="eastAsia"/>
              </w:rPr>
              <w:t>における受理証明書の活用</w:t>
            </w:r>
            <w:r w:rsidR="000F3120">
              <w:rPr>
                <w:rFonts w:hint="eastAsia"/>
              </w:rPr>
              <w:t>を広く推進することが制度の定着そしてその目的とする不利益の解消・人権理念の実現に不可欠であると考えます。そのため、</w:t>
            </w:r>
            <w:r w:rsidR="009B3E81">
              <w:rPr>
                <w:rFonts w:hint="eastAsia"/>
              </w:rPr>
              <w:t>同性カップル</w:t>
            </w:r>
            <w:r w:rsidR="000F3120">
              <w:rPr>
                <w:rFonts w:hint="eastAsia"/>
              </w:rPr>
              <w:t>が</w:t>
            </w:r>
            <w:r w:rsidR="003656EE">
              <w:rPr>
                <w:rFonts w:hint="eastAsia"/>
              </w:rPr>
              <w:t>、都民として</w:t>
            </w:r>
            <w:r w:rsidR="00746B3C" w:rsidRPr="001826B0">
              <w:rPr>
                <w:rFonts w:hint="eastAsia"/>
              </w:rPr>
              <w:t>法律婚及び事実婚の異性カップル</w:t>
            </w:r>
            <w:r w:rsidR="003656EE">
              <w:rPr>
                <w:rFonts w:hint="eastAsia"/>
              </w:rPr>
              <w:t>と同様の権利利益を享受することができる</w:t>
            </w:r>
            <w:r w:rsidR="0073522B">
              <w:rPr>
                <w:rFonts w:hint="eastAsia"/>
              </w:rPr>
              <w:t>よう、</w:t>
            </w:r>
            <w:r w:rsidR="00513283">
              <w:rPr>
                <w:rFonts w:hint="eastAsia"/>
              </w:rPr>
              <w:t>東京都に必要な提言</w:t>
            </w:r>
            <w:r w:rsidR="0045351A">
              <w:rPr>
                <w:rFonts w:hint="eastAsia"/>
              </w:rPr>
              <w:t>・助言</w:t>
            </w:r>
            <w:r w:rsidR="00513283">
              <w:rPr>
                <w:rFonts w:hint="eastAsia"/>
              </w:rPr>
              <w:t>を行う諮問</w:t>
            </w:r>
            <w:r w:rsidR="0045351A">
              <w:rPr>
                <w:rFonts w:hint="eastAsia"/>
              </w:rPr>
              <w:t>・提言</w:t>
            </w:r>
            <w:r w:rsidR="00513283">
              <w:rPr>
                <w:rFonts w:hint="eastAsia"/>
              </w:rPr>
              <w:t>機関等を設置することが有益であると考えます。</w:t>
            </w:r>
          </w:p>
          <w:p w14:paraId="3770DC78" w14:textId="22CA31BC" w:rsidR="00746B3C" w:rsidRPr="001826B0" w:rsidRDefault="00A37F89" w:rsidP="004B7ABA">
            <w:pPr>
              <w:ind w:firstLineChars="50" w:firstLine="120"/>
            </w:pPr>
            <w:r>
              <w:rPr>
                <w:rFonts w:hint="eastAsia"/>
              </w:rPr>
              <w:t>さらに、</w:t>
            </w:r>
            <w:r w:rsidR="0045536B">
              <w:rPr>
                <w:rFonts w:hint="eastAsia"/>
              </w:rPr>
              <w:t>制度の定着をはかり、都が提供する都民向けサービス事業に限らず、都内の事業者においても差別の解消に務めることを支援するため、</w:t>
            </w:r>
            <w:r w:rsidR="00664941">
              <w:rPr>
                <w:rFonts w:hint="eastAsia"/>
              </w:rPr>
              <w:t>都立病院・都営住宅など東京都の施設・職員については制度が適切に定着し運用されるための研修及び指導、また</w:t>
            </w:r>
            <w:r w:rsidR="00746B3C" w:rsidRPr="001826B0">
              <w:rPr>
                <w:rFonts w:hint="eastAsia"/>
              </w:rPr>
              <w:t>都内</w:t>
            </w:r>
            <w:r w:rsidR="00FD1FB4">
              <w:rPr>
                <w:rFonts w:hint="eastAsia"/>
              </w:rPr>
              <w:t>の企業・</w:t>
            </w:r>
            <w:r w:rsidR="00746B3C" w:rsidRPr="001826B0">
              <w:rPr>
                <w:rFonts w:hint="eastAsia"/>
              </w:rPr>
              <w:t>事業</w:t>
            </w:r>
            <w:r w:rsidR="00FD1FB4">
              <w:rPr>
                <w:rFonts w:hint="eastAsia"/>
              </w:rPr>
              <w:t>者を対象とした</w:t>
            </w:r>
            <w:r w:rsidR="00F81C10">
              <w:rPr>
                <w:rFonts w:hint="eastAsia"/>
              </w:rPr>
              <w:t>制度の有効活用を働きかける</w:t>
            </w:r>
            <w:r w:rsidR="00AE5B9F">
              <w:rPr>
                <w:rFonts w:hint="eastAsia"/>
              </w:rPr>
              <w:t>セミナーを開催</w:t>
            </w:r>
            <w:r w:rsidR="00F81C10">
              <w:rPr>
                <w:rFonts w:hint="eastAsia"/>
              </w:rPr>
              <w:t>することが、有効かつ適切であると考えます</w:t>
            </w:r>
            <w:r w:rsidR="00746B3C" w:rsidRPr="001826B0">
              <w:rPr>
                <w:rFonts w:hint="eastAsia"/>
              </w:rPr>
              <w:t>。また、</w:t>
            </w:r>
            <w:r w:rsidR="0045351A">
              <w:rPr>
                <w:rFonts w:hint="eastAsia"/>
              </w:rPr>
              <w:t>広く</w:t>
            </w:r>
            <w:r w:rsidR="00746B3C" w:rsidRPr="001826B0">
              <w:rPr>
                <w:rFonts w:hint="eastAsia"/>
              </w:rPr>
              <w:t>パートナーシップ</w:t>
            </w:r>
            <w:r w:rsidR="007D729E">
              <w:rPr>
                <w:rFonts w:hint="eastAsia"/>
              </w:rPr>
              <w:t>宣誓</w:t>
            </w:r>
            <w:r w:rsidR="00746B3C" w:rsidRPr="001826B0">
              <w:rPr>
                <w:rFonts w:hint="eastAsia"/>
              </w:rPr>
              <w:t>制度</w:t>
            </w:r>
            <w:r w:rsidR="007D729E">
              <w:rPr>
                <w:rFonts w:hint="eastAsia"/>
              </w:rPr>
              <w:t>の</w:t>
            </w:r>
            <w:r w:rsidR="00746B3C" w:rsidRPr="001826B0">
              <w:rPr>
                <w:rFonts w:hint="eastAsia"/>
              </w:rPr>
              <w:t>周知</w:t>
            </w:r>
            <w:r w:rsidR="007D729E">
              <w:rPr>
                <w:rFonts w:hint="eastAsia"/>
              </w:rPr>
              <w:t>・活用をはかるための広報</w:t>
            </w:r>
            <w:r w:rsidR="00746B3C" w:rsidRPr="001826B0">
              <w:rPr>
                <w:rFonts w:hint="eastAsia"/>
              </w:rPr>
              <w:t>キャンペーンを行う</w:t>
            </w:r>
            <w:r w:rsidR="007D729E">
              <w:rPr>
                <w:rFonts w:hint="eastAsia"/>
              </w:rPr>
              <w:t>べきだと考えます</w:t>
            </w:r>
            <w:r w:rsidR="00746B3C" w:rsidRPr="001826B0">
              <w:rPr>
                <w:rFonts w:hint="eastAsia"/>
              </w:rPr>
              <w:t>。</w:t>
            </w:r>
          </w:p>
        </w:tc>
      </w:tr>
      <w:tr w:rsidR="00746B3C" w:rsidRPr="001826B0" w14:paraId="5217295C" w14:textId="77777777" w:rsidTr="00BC0AAB">
        <w:tc>
          <w:tcPr>
            <w:tcW w:w="562" w:type="dxa"/>
            <w:vMerge/>
          </w:tcPr>
          <w:p w14:paraId="56F199BB" w14:textId="77777777" w:rsidR="00746B3C" w:rsidRPr="001826B0" w:rsidRDefault="00746B3C" w:rsidP="00B1272C">
            <w:pPr>
              <w:pStyle w:val="a1"/>
              <w:rPr>
                <w:b/>
              </w:rPr>
            </w:pPr>
          </w:p>
        </w:tc>
        <w:tc>
          <w:tcPr>
            <w:tcW w:w="7932" w:type="dxa"/>
            <w:gridSpan w:val="2"/>
          </w:tcPr>
          <w:p w14:paraId="4174B2A6" w14:textId="77777777" w:rsidR="00746B3C" w:rsidRPr="001826B0" w:rsidRDefault="00746B3C" w:rsidP="00746B3C">
            <w:pPr>
              <w:rPr>
                <w:b/>
                <w:bCs/>
              </w:rPr>
            </w:pPr>
            <w:r w:rsidRPr="001826B0">
              <w:rPr>
                <w:rFonts w:hint="eastAsia"/>
                <w:b/>
              </w:rPr>
              <w:t>7</w:t>
            </w:r>
            <w:r w:rsidRPr="001826B0">
              <w:rPr>
                <w:rFonts w:hint="eastAsia"/>
                <w:b/>
              </w:rPr>
              <w:t xml:space="preserve">　その他</w:t>
            </w:r>
          </w:p>
          <w:p w14:paraId="34F656F5" w14:textId="77777777" w:rsidR="00746B3C" w:rsidRPr="001826B0" w:rsidRDefault="00746B3C" w:rsidP="00746B3C"/>
          <w:p w14:paraId="5F41F4A2" w14:textId="08D06BE7" w:rsidR="00746B3C" w:rsidRPr="001826B0" w:rsidRDefault="00746B3C" w:rsidP="004B7ABA">
            <w:pPr>
              <w:ind w:firstLineChars="50" w:firstLine="120"/>
            </w:pPr>
            <w:r w:rsidRPr="001826B0">
              <w:rPr>
                <w:rFonts w:hint="eastAsia"/>
              </w:rPr>
              <w:t>パートナーシップ</w:t>
            </w:r>
            <w:r w:rsidR="007D729E">
              <w:rPr>
                <w:rFonts w:hint="eastAsia"/>
              </w:rPr>
              <w:t>宣誓</w:t>
            </w:r>
            <w:r w:rsidRPr="001826B0">
              <w:rPr>
                <w:rFonts w:hint="eastAsia"/>
              </w:rPr>
              <w:t>制度に法的効力</w:t>
            </w:r>
            <w:r w:rsidR="007D729E">
              <w:rPr>
                <w:rFonts w:hint="eastAsia"/>
              </w:rPr>
              <w:t>はありません</w:t>
            </w:r>
            <w:r w:rsidR="00080A5B">
              <w:rPr>
                <w:rFonts w:hint="eastAsia"/>
              </w:rPr>
              <w:t>。したがって、</w:t>
            </w:r>
            <w:r w:rsidR="006E0078">
              <w:rPr>
                <w:rFonts w:hint="eastAsia"/>
              </w:rPr>
              <w:t>パートナーシップ宣誓制度</w:t>
            </w:r>
            <w:r w:rsidR="005C372C">
              <w:rPr>
                <w:rFonts w:hint="eastAsia"/>
              </w:rPr>
              <w:t>そしてその目的とする人権理念実現</w:t>
            </w:r>
            <w:r w:rsidR="0005407E">
              <w:rPr>
                <w:rFonts w:hint="eastAsia"/>
              </w:rPr>
              <w:t>の</w:t>
            </w:r>
            <w:r w:rsidR="00625073">
              <w:rPr>
                <w:rFonts w:hint="eastAsia"/>
              </w:rPr>
              <w:t>実効性をはかる</w:t>
            </w:r>
            <w:r w:rsidR="004C4E03">
              <w:rPr>
                <w:rFonts w:hint="eastAsia"/>
              </w:rPr>
              <w:t>ため</w:t>
            </w:r>
            <w:r w:rsidR="00625073">
              <w:rPr>
                <w:rFonts w:hint="eastAsia"/>
              </w:rPr>
              <w:t>、</w:t>
            </w:r>
            <w:r w:rsidR="00080A5B">
              <w:rPr>
                <w:rFonts w:hint="eastAsia"/>
              </w:rPr>
              <w:t>上記の研修</w:t>
            </w:r>
            <w:r w:rsidR="006B0422">
              <w:rPr>
                <w:rFonts w:hint="eastAsia"/>
              </w:rPr>
              <w:t>等に加え、</w:t>
            </w:r>
            <w:r w:rsidR="00625073">
              <w:rPr>
                <w:rFonts w:hint="eastAsia"/>
              </w:rPr>
              <w:t>本制度または受理証明書について適切な取り扱いが行われなかった場合</w:t>
            </w:r>
            <w:r w:rsidR="004576B0">
              <w:rPr>
                <w:rFonts w:hint="eastAsia"/>
              </w:rPr>
              <w:t>に</w:t>
            </w:r>
            <w:r w:rsidR="00625073">
              <w:rPr>
                <w:rFonts w:hint="eastAsia"/>
              </w:rPr>
              <w:t>相談</w:t>
            </w:r>
            <w:r w:rsidR="004E4391">
              <w:rPr>
                <w:rFonts w:hint="eastAsia"/>
              </w:rPr>
              <w:t>・苦情を申し立てる</w:t>
            </w:r>
            <w:r w:rsidR="004576B0">
              <w:rPr>
                <w:rFonts w:hint="eastAsia"/>
              </w:rPr>
              <w:t>ことを可能とする</w:t>
            </w:r>
            <w:r w:rsidR="004E4391">
              <w:rPr>
                <w:rFonts w:hint="eastAsia"/>
              </w:rPr>
              <w:t>仕組みを設ける</w:t>
            </w:r>
            <w:r w:rsidR="004576B0">
              <w:rPr>
                <w:rFonts w:hint="eastAsia"/>
              </w:rPr>
              <w:t>など、制度の実効性を担保するための仕組みが必要であると考えます。</w:t>
            </w:r>
          </w:p>
          <w:p w14:paraId="0DA37048" w14:textId="5D130204" w:rsidR="00746B3C" w:rsidRPr="004B7ABA" w:rsidRDefault="00855D84" w:rsidP="004B7ABA">
            <w:pPr>
              <w:ind w:firstLineChars="50" w:firstLine="120"/>
              <w:rPr>
                <w:rFonts w:ascii="ＭＳ 明朝" w:hAnsi="ＭＳ 明朝" w:cs="ＭＳ 明朝"/>
              </w:rPr>
            </w:pPr>
            <w:r>
              <w:rPr>
                <w:rFonts w:hint="eastAsia"/>
              </w:rPr>
              <w:t>かかる観点から</w:t>
            </w:r>
            <w:r w:rsidR="00746B3C" w:rsidRPr="001826B0">
              <w:rPr>
                <w:rFonts w:hint="eastAsia"/>
              </w:rPr>
              <w:t>「</w:t>
            </w:r>
            <w:r w:rsidR="00746B3C" w:rsidRPr="001826B0">
              <w:t>東京都オリンピック憲章にうたわれる人権尊重の理念の実現を目指す条</w:t>
            </w:r>
            <w:r w:rsidR="00746B3C" w:rsidRPr="001826B0">
              <w:rPr>
                <w:rFonts w:ascii="ＭＳ 明朝" w:hAnsi="ＭＳ 明朝" w:cs="ＭＳ 明朝" w:hint="eastAsia"/>
              </w:rPr>
              <w:t>例」第十二条</w:t>
            </w:r>
            <w:r w:rsidR="006800D4">
              <w:rPr>
                <w:rFonts w:ascii="ＭＳ 明朝" w:hAnsi="ＭＳ 明朝" w:cs="ＭＳ 明朝" w:hint="eastAsia"/>
              </w:rPr>
              <w:t>は</w:t>
            </w:r>
            <w:r w:rsidR="00F973BD">
              <w:rPr>
                <w:rFonts w:ascii="ＭＳ 明朝" w:hAnsi="ＭＳ 明朝" w:cs="ＭＳ 明朝" w:hint="eastAsia"/>
              </w:rPr>
              <w:t>不当な差別的言動にかかる措置について定めたものですが</w:t>
            </w:r>
            <w:r w:rsidR="00746B3C" w:rsidRPr="001826B0">
              <w:rPr>
                <w:rFonts w:ascii="ＭＳ 明朝" w:hAnsi="ＭＳ 明朝" w:cs="ＭＳ 明朝" w:hint="eastAsia"/>
              </w:rPr>
              <w:t>、パートナーシップ</w:t>
            </w:r>
            <w:r w:rsidR="00435833">
              <w:rPr>
                <w:rFonts w:ascii="ＭＳ 明朝" w:hAnsi="ＭＳ 明朝" w:cs="ＭＳ 明朝" w:hint="eastAsia"/>
              </w:rPr>
              <w:t>宣誓</w:t>
            </w:r>
            <w:r w:rsidR="00746B3C" w:rsidRPr="001826B0">
              <w:rPr>
                <w:rFonts w:ascii="ＭＳ 明朝" w:hAnsi="ＭＳ 明朝" w:cs="ＭＳ 明朝" w:hint="eastAsia"/>
              </w:rPr>
              <w:t>制度</w:t>
            </w:r>
            <w:r w:rsidR="00221008">
              <w:rPr>
                <w:rFonts w:ascii="ＭＳ 明朝" w:hAnsi="ＭＳ 明朝" w:cs="ＭＳ 明朝" w:hint="eastAsia"/>
              </w:rPr>
              <w:t>を含め</w:t>
            </w:r>
            <w:r w:rsidR="00435833">
              <w:rPr>
                <w:rFonts w:ascii="ＭＳ 明朝" w:hAnsi="ＭＳ 明朝" w:cs="ＭＳ 明朝" w:hint="eastAsia"/>
              </w:rPr>
              <w:t>性的マイノリティの</w:t>
            </w:r>
            <w:r w:rsidR="00221008">
              <w:rPr>
                <w:rFonts w:ascii="ＭＳ 明朝" w:hAnsi="ＭＳ 明朝" w:cs="ＭＳ 明朝" w:hint="eastAsia"/>
              </w:rPr>
              <w:t>権利保障</w:t>
            </w:r>
            <w:r w:rsidR="008C232A">
              <w:rPr>
                <w:rFonts w:ascii="ＭＳ 明朝" w:hAnsi="ＭＳ 明朝" w:cs="ＭＳ 明朝" w:hint="eastAsia"/>
              </w:rPr>
              <w:t>を真に実効あるものとするためには</w:t>
            </w:r>
            <w:r w:rsidR="00B0259D">
              <w:rPr>
                <w:rFonts w:ascii="ＭＳ 明朝" w:hAnsi="ＭＳ 明朝" w:cs="ＭＳ 明朝" w:hint="eastAsia"/>
              </w:rPr>
              <w:t>、</w:t>
            </w:r>
            <w:r w:rsidR="00F01D83">
              <w:rPr>
                <w:rFonts w:ascii="ＭＳ 明朝" w:hAnsi="ＭＳ 明朝" w:cs="ＭＳ 明朝" w:hint="eastAsia"/>
              </w:rPr>
              <w:t>性的マイノリティについて</w:t>
            </w:r>
            <w:r w:rsidR="008C232A">
              <w:rPr>
                <w:rFonts w:ascii="ＭＳ 明朝" w:hAnsi="ＭＳ 明朝" w:cs="ＭＳ 明朝" w:hint="eastAsia"/>
              </w:rPr>
              <w:t>も</w:t>
            </w:r>
            <w:r w:rsidR="00746B3C" w:rsidRPr="001826B0">
              <w:rPr>
                <w:rFonts w:ascii="ＭＳ 明朝" w:hAnsi="ＭＳ 明朝" w:cs="ＭＳ 明朝" w:hint="eastAsia"/>
              </w:rPr>
              <w:t>差別的言動</w:t>
            </w:r>
            <w:r w:rsidR="005C372C">
              <w:rPr>
                <w:rFonts w:ascii="ＭＳ 明朝" w:hAnsi="ＭＳ 明朝" w:cs="ＭＳ 明朝" w:hint="eastAsia"/>
              </w:rPr>
              <w:t>について同様の措置の対象とする</w:t>
            </w:r>
            <w:r w:rsidR="00746B3C" w:rsidRPr="001826B0">
              <w:rPr>
                <w:rFonts w:ascii="ＭＳ 明朝" w:hAnsi="ＭＳ 明朝" w:cs="ＭＳ 明朝" w:hint="eastAsia"/>
              </w:rPr>
              <w:t>こと</w:t>
            </w:r>
            <w:r w:rsidR="005C372C">
              <w:rPr>
                <w:rFonts w:ascii="ＭＳ 明朝" w:hAnsi="ＭＳ 明朝" w:cs="ＭＳ 明朝" w:hint="eastAsia"/>
              </w:rPr>
              <w:t>（また第十三条の審議会の意見聴取の対象とすること）</w:t>
            </w:r>
            <w:r w:rsidR="00746B3C" w:rsidRPr="001826B0">
              <w:rPr>
                <w:rFonts w:ascii="ＭＳ 明朝" w:hAnsi="ＭＳ 明朝" w:cs="ＭＳ 明朝" w:hint="eastAsia"/>
              </w:rPr>
              <w:t>を</w:t>
            </w:r>
            <w:r w:rsidR="00F01D83">
              <w:rPr>
                <w:rFonts w:ascii="ＭＳ 明朝" w:hAnsi="ＭＳ 明朝" w:cs="ＭＳ 明朝" w:hint="eastAsia"/>
              </w:rPr>
              <w:t>今後検討いただくこと</w:t>
            </w:r>
            <w:r>
              <w:rPr>
                <w:rFonts w:ascii="ＭＳ 明朝" w:hAnsi="ＭＳ 明朝" w:cs="ＭＳ 明朝" w:hint="eastAsia"/>
              </w:rPr>
              <w:t>を</w:t>
            </w:r>
            <w:r w:rsidR="004C4E03">
              <w:rPr>
                <w:rFonts w:ascii="ＭＳ 明朝" w:hAnsi="ＭＳ 明朝" w:cs="ＭＳ 明朝" w:hint="eastAsia"/>
              </w:rPr>
              <w:t>望みます</w:t>
            </w:r>
            <w:r w:rsidR="00746B3C" w:rsidRPr="001826B0">
              <w:rPr>
                <w:rFonts w:ascii="ＭＳ 明朝" w:hAnsi="ＭＳ 明朝" w:cs="ＭＳ 明朝" w:hint="eastAsia"/>
              </w:rPr>
              <w:t>。</w:t>
            </w:r>
          </w:p>
        </w:tc>
      </w:tr>
      <w:tr w:rsidR="009627C1" w:rsidRPr="001826B0" w14:paraId="5E3DDA3A" w14:textId="77777777" w:rsidTr="00C97A5F">
        <w:tc>
          <w:tcPr>
            <w:tcW w:w="8494" w:type="dxa"/>
            <w:gridSpan w:val="3"/>
          </w:tcPr>
          <w:p w14:paraId="3D7F787B" w14:textId="5778D6E6" w:rsidR="009627C1" w:rsidRPr="001826B0" w:rsidRDefault="009627C1" w:rsidP="009627C1">
            <w:pPr>
              <w:pStyle w:val="a1"/>
              <w:rPr>
                <w:b/>
              </w:rPr>
            </w:pPr>
            <w:r w:rsidRPr="001826B0">
              <w:rPr>
                <w:rFonts w:hint="eastAsia"/>
              </w:rPr>
              <w:t>（意見の公表）提出いただいた意見について、非公表を希望する場合はチェックしてください。</w:t>
            </w:r>
            <w:r w:rsidRPr="001826B0">
              <w:tab/>
            </w:r>
            <w:r w:rsidRPr="001826B0">
              <w:tab/>
            </w:r>
            <w:r w:rsidRPr="001826B0">
              <w:tab/>
            </w:r>
            <w:r w:rsidRPr="001826B0">
              <w:tab/>
            </w:r>
            <w:r w:rsidRPr="001826B0">
              <w:tab/>
            </w:r>
            <w:r w:rsidRPr="001826B0">
              <w:rPr>
                <w:rFonts w:hint="eastAsia"/>
              </w:rPr>
              <w:t xml:space="preserve"> </w:t>
            </w:r>
            <w:r w:rsidRPr="001826B0">
              <w:rPr>
                <w:rFonts w:hint="eastAsia"/>
              </w:rPr>
              <w:t>→</w:t>
            </w:r>
            <w:r w:rsidRPr="001826B0">
              <w:rPr>
                <w:rFonts w:hint="eastAsia"/>
              </w:rPr>
              <w:t xml:space="preserve"> </w:t>
            </w:r>
            <w:r w:rsidRPr="001826B0">
              <w:rPr>
                <w:rFonts w:hint="eastAsia"/>
              </w:rPr>
              <w:t>□</w:t>
            </w:r>
            <w:r w:rsidRPr="001826B0">
              <w:rPr>
                <w:rFonts w:hint="eastAsia"/>
              </w:rPr>
              <w:t xml:space="preserve"> </w:t>
            </w:r>
            <w:r w:rsidRPr="001826B0">
              <w:rPr>
                <w:rFonts w:hint="eastAsia"/>
              </w:rPr>
              <w:t>非公表希望</w:t>
            </w:r>
          </w:p>
        </w:tc>
      </w:tr>
    </w:tbl>
    <w:p w14:paraId="04037B1E" w14:textId="77777777" w:rsidR="00B1272C" w:rsidRPr="001826B0" w:rsidRDefault="00B1272C" w:rsidP="002836BA">
      <w:pPr>
        <w:rPr>
          <w:b/>
          <w:bCs/>
        </w:rPr>
      </w:pPr>
    </w:p>
    <w:sectPr w:rsidR="00B1272C" w:rsidRPr="001826B0" w:rsidSect="004613B5">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F338" w14:textId="77777777" w:rsidR="00933E04" w:rsidRDefault="00933E04" w:rsidP="00CD5838">
      <w:r>
        <w:separator/>
      </w:r>
    </w:p>
  </w:endnote>
  <w:endnote w:type="continuationSeparator" w:id="0">
    <w:p w14:paraId="143C0872" w14:textId="77777777" w:rsidR="00933E04" w:rsidRDefault="00933E04" w:rsidP="00CD5838">
      <w:r>
        <w:continuationSeparator/>
      </w:r>
    </w:p>
  </w:endnote>
  <w:endnote w:type="continuationNotice" w:id="1">
    <w:p w14:paraId="111665D6" w14:textId="77777777" w:rsidR="00933E04" w:rsidRDefault="0093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E3B9" w14:textId="77777777" w:rsidR="008856FB" w:rsidRDefault="00885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3385"/>
      <w:docPartObj>
        <w:docPartGallery w:val="Page Numbers (Bottom of Page)"/>
        <w:docPartUnique/>
      </w:docPartObj>
    </w:sdtPr>
    <w:sdtEndPr/>
    <w:sdtContent>
      <w:p w14:paraId="39E97B69" w14:textId="3F7B7F3A" w:rsidR="000437F8" w:rsidRDefault="000437F8">
        <w:pPr>
          <w:pStyle w:val="a5"/>
          <w:jc w:val="center"/>
        </w:pPr>
        <w:r>
          <w:fldChar w:fldCharType="begin"/>
        </w:r>
        <w:r>
          <w:instrText>PAGE   \* MERGEFORMAT</w:instrText>
        </w:r>
        <w:r>
          <w:fldChar w:fldCharType="separate"/>
        </w:r>
        <w:r w:rsidR="007C3CD3" w:rsidRPr="007C3CD3">
          <w:rPr>
            <w:lang w:val="ja-JP"/>
          </w:rPr>
          <w:t>11</w:t>
        </w:r>
        <w:r>
          <w:fldChar w:fldCharType="end"/>
        </w:r>
      </w:p>
    </w:sdtContent>
  </w:sdt>
  <w:p w14:paraId="2EA26C02" w14:textId="77777777" w:rsidR="000437F8" w:rsidRDefault="000437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3EA" w14:textId="77777777" w:rsidR="008856FB" w:rsidRDefault="00885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871D" w14:textId="77777777" w:rsidR="00933E04" w:rsidRDefault="00933E04" w:rsidP="00CD5838">
      <w:r>
        <w:separator/>
      </w:r>
    </w:p>
  </w:footnote>
  <w:footnote w:type="continuationSeparator" w:id="0">
    <w:p w14:paraId="34F5E869" w14:textId="77777777" w:rsidR="00933E04" w:rsidRDefault="00933E04" w:rsidP="00CD5838">
      <w:r>
        <w:continuationSeparator/>
      </w:r>
    </w:p>
  </w:footnote>
  <w:footnote w:type="continuationNotice" w:id="1">
    <w:p w14:paraId="6C24DD2F" w14:textId="77777777" w:rsidR="00933E04" w:rsidRDefault="00933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35D2" w14:textId="77777777" w:rsidR="008856FB" w:rsidRDefault="008856F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302" w14:textId="77777777" w:rsidR="008856FB" w:rsidRDefault="008856F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C26" w14:textId="77777777" w:rsidR="008856FB" w:rsidRDefault="008856F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44964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E44F46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08A917E"/>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B60D664"/>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F235FEB"/>
    <w:multiLevelType w:val="hybridMultilevel"/>
    <w:tmpl w:val="067E5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8FC3910"/>
    <w:multiLevelType w:val="multilevel"/>
    <w:tmpl w:val="7B24B224"/>
    <w:numStyleLink w:val="BMHeadings"/>
  </w:abstractNum>
  <w:abstractNum w:abstractNumId="1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2"/>
  </w:num>
  <w:num w:numId="4">
    <w:abstractNumId w:val="8"/>
  </w:num>
  <w:num w:numId="5">
    <w:abstractNumId w:val="10"/>
  </w:num>
  <w:num w:numId="6">
    <w:abstractNumId w:val="4"/>
  </w:num>
  <w:num w:numId="7">
    <w:abstractNumId w:val="12"/>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Tokyo - JAPANESE.ini"/>
  </w:docVars>
  <w:rsids>
    <w:rsidRoot w:val="00814E8F"/>
    <w:rsid w:val="00004A75"/>
    <w:rsid w:val="0000602E"/>
    <w:rsid w:val="00006B83"/>
    <w:rsid w:val="000101F8"/>
    <w:rsid w:val="000158ED"/>
    <w:rsid w:val="000346F5"/>
    <w:rsid w:val="0003490D"/>
    <w:rsid w:val="00037DE1"/>
    <w:rsid w:val="000404D4"/>
    <w:rsid w:val="00041333"/>
    <w:rsid w:val="000437F8"/>
    <w:rsid w:val="00045D38"/>
    <w:rsid w:val="000511FC"/>
    <w:rsid w:val="0005407E"/>
    <w:rsid w:val="00057378"/>
    <w:rsid w:val="000607F7"/>
    <w:rsid w:val="00062A43"/>
    <w:rsid w:val="00071DAC"/>
    <w:rsid w:val="00076756"/>
    <w:rsid w:val="00080A5B"/>
    <w:rsid w:val="00084A17"/>
    <w:rsid w:val="000A268F"/>
    <w:rsid w:val="000A35AC"/>
    <w:rsid w:val="000A606B"/>
    <w:rsid w:val="000A78B5"/>
    <w:rsid w:val="000B507A"/>
    <w:rsid w:val="000B5C05"/>
    <w:rsid w:val="000C4714"/>
    <w:rsid w:val="000F3120"/>
    <w:rsid w:val="000F3298"/>
    <w:rsid w:val="00105A38"/>
    <w:rsid w:val="00107603"/>
    <w:rsid w:val="001249FE"/>
    <w:rsid w:val="00127899"/>
    <w:rsid w:val="00127D27"/>
    <w:rsid w:val="001304A3"/>
    <w:rsid w:val="00135657"/>
    <w:rsid w:val="001372D7"/>
    <w:rsid w:val="00150B50"/>
    <w:rsid w:val="001600AA"/>
    <w:rsid w:val="00170E8D"/>
    <w:rsid w:val="00171DD8"/>
    <w:rsid w:val="001738C2"/>
    <w:rsid w:val="00173EAD"/>
    <w:rsid w:val="001826B0"/>
    <w:rsid w:val="00183E1F"/>
    <w:rsid w:val="0018699E"/>
    <w:rsid w:val="00187DEE"/>
    <w:rsid w:val="00192286"/>
    <w:rsid w:val="00194380"/>
    <w:rsid w:val="00195327"/>
    <w:rsid w:val="001969E2"/>
    <w:rsid w:val="001971C1"/>
    <w:rsid w:val="001A1280"/>
    <w:rsid w:val="001A3816"/>
    <w:rsid w:val="001A7388"/>
    <w:rsid w:val="001B7586"/>
    <w:rsid w:val="001C0D08"/>
    <w:rsid w:val="001D19C6"/>
    <w:rsid w:val="001D5D2E"/>
    <w:rsid w:val="001E371B"/>
    <w:rsid w:val="001F05D6"/>
    <w:rsid w:val="001F663A"/>
    <w:rsid w:val="00202364"/>
    <w:rsid w:val="00204567"/>
    <w:rsid w:val="00212FE4"/>
    <w:rsid w:val="002171C6"/>
    <w:rsid w:val="00221008"/>
    <w:rsid w:val="002248CC"/>
    <w:rsid w:val="00225AA7"/>
    <w:rsid w:val="002345E4"/>
    <w:rsid w:val="00234F71"/>
    <w:rsid w:val="002463E1"/>
    <w:rsid w:val="0025011A"/>
    <w:rsid w:val="0025259E"/>
    <w:rsid w:val="00252EE9"/>
    <w:rsid w:val="00264384"/>
    <w:rsid w:val="00265535"/>
    <w:rsid w:val="002713D8"/>
    <w:rsid w:val="00274163"/>
    <w:rsid w:val="002815C3"/>
    <w:rsid w:val="002819DC"/>
    <w:rsid w:val="002836BA"/>
    <w:rsid w:val="0029110C"/>
    <w:rsid w:val="002A2192"/>
    <w:rsid w:val="002A4FE9"/>
    <w:rsid w:val="002B2E63"/>
    <w:rsid w:val="002B4484"/>
    <w:rsid w:val="002B5112"/>
    <w:rsid w:val="002B7668"/>
    <w:rsid w:val="002C5013"/>
    <w:rsid w:val="002C5AE9"/>
    <w:rsid w:val="002D11A8"/>
    <w:rsid w:val="002D244A"/>
    <w:rsid w:val="002D3A77"/>
    <w:rsid w:val="002D6D79"/>
    <w:rsid w:val="002D7CFD"/>
    <w:rsid w:val="002E2317"/>
    <w:rsid w:val="002E3FD0"/>
    <w:rsid w:val="002E429C"/>
    <w:rsid w:val="002E5A3A"/>
    <w:rsid w:val="002E6D62"/>
    <w:rsid w:val="00307423"/>
    <w:rsid w:val="00312EB8"/>
    <w:rsid w:val="00323C88"/>
    <w:rsid w:val="003261F1"/>
    <w:rsid w:val="00331C34"/>
    <w:rsid w:val="003429BC"/>
    <w:rsid w:val="003451F7"/>
    <w:rsid w:val="003474F5"/>
    <w:rsid w:val="00350EDD"/>
    <w:rsid w:val="00360151"/>
    <w:rsid w:val="0036093C"/>
    <w:rsid w:val="003612E9"/>
    <w:rsid w:val="00362FD9"/>
    <w:rsid w:val="003656EE"/>
    <w:rsid w:val="00366256"/>
    <w:rsid w:val="003723BE"/>
    <w:rsid w:val="00372470"/>
    <w:rsid w:val="003864A8"/>
    <w:rsid w:val="0039277A"/>
    <w:rsid w:val="00395660"/>
    <w:rsid w:val="003A7FAD"/>
    <w:rsid w:val="003C19E4"/>
    <w:rsid w:val="003C516F"/>
    <w:rsid w:val="003C5582"/>
    <w:rsid w:val="003C721E"/>
    <w:rsid w:val="003D6930"/>
    <w:rsid w:val="003D7E6D"/>
    <w:rsid w:val="003E2298"/>
    <w:rsid w:val="003F13A0"/>
    <w:rsid w:val="003F6D1D"/>
    <w:rsid w:val="003F7DEB"/>
    <w:rsid w:val="00400C59"/>
    <w:rsid w:val="00404CAE"/>
    <w:rsid w:val="00412353"/>
    <w:rsid w:val="0042343E"/>
    <w:rsid w:val="00425FB4"/>
    <w:rsid w:val="00435833"/>
    <w:rsid w:val="00435D66"/>
    <w:rsid w:val="0044592B"/>
    <w:rsid w:val="0045351A"/>
    <w:rsid w:val="0045536B"/>
    <w:rsid w:val="004575D7"/>
    <w:rsid w:val="004576B0"/>
    <w:rsid w:val="004613B5"/>
    <w:rsid w:val="00461EA7"/>
    <w:rsid w:val="0047070D"/>
    <w:rsid w:val="00471BA1"/>
    <w:rsid w:val="004737F3"/>
    <w:rsid w:val="00473B88"/>
    <w:rsid w:val="00474EC0"/>
    <w:rsid w:val="00475DA7"/>
    <w:rsid w:val="00481F54"/>
    <w:rsid w:val="004841A7"/>
    <w:rsid w:val="004857F0"/>
    <w:rsid w:val="0049355E"/>
    <w:rsid w:val="00494B63"/>
    <w:rsid w:val="004A004B"/>
    <w:rsid w:val="004A1838"/>
    <w:rsid w:val="004B235F"/>
    <w:rsid w:val="004B6136"/>
    <w:rsid w:val="004B71B1"/>
    <w:rsid w:val="004B7ABA"/>
    <w:rsid w:val="004C30B0"/>
    <w:rsid w:val="004C4E03"/>
    <w:rsid w:val="004C788A"/>
    <w:rsid w:val="004D1678"/>
    <w:rsid w:val="004D6E4C"/>
    <w:rsid w:val="004E256E"/>
    <w:rsid w:val="004E4391"/>
    <w:rsid w:val="004E6CDB"/>
    <w:rsid w:val="004F1AD7"/>
    <w:rsid w:val="005054FA"/>
    <w:rsid w:val="00506ABA"/>
    <w:rsid w:val="00513283"/>
    <w:rsid w:val="0052074B"/>
    <w:rsid w:val="00525BDF"/>
    <w:rsid w:val="00527B99"/>
    <w:rsid w:val="00536657"/>
    <w:rsid w:val="0054034A"/>
    <w:rsid w:val="00544CE3"/>
    <w:rsid w:val="00553B89"/>
    <w:rsid w:val="0055685D"/>
    <w:rsid w:val="00567EA1"/>
    <w:rsid w:val="005702A0"/>
    <w:rsid w:val="00570321"/>
    <w:rsid w:val="0057340D"/>
    <w:rsid w:val="00573EB0"/>
    <w:rsid w:val="0057410B"/>
    <w:rsid w:val="00577B60"/>
    <w:rsid w:val="00581C9B"/>
    <w:rsid w:val="00582165"/>
    <w:rsid w:val="00582746"/>
    <w:rsid w:val="00584B83"/>
    <w:rsid w:val="00593DBF"/>
    <w:rsid w:val="00595C3E"/>
    <w:rsid w:val="00596A95"/>
    <w:rsid w:val="005976CF"/>
    <w:rsid w:val="005A23A8"/>
    <w:rsid w:val="005A758D"/>
    <w:rsid w:val="005B0703"/>
    <w:rsid w:val="005B0E1F"/>
    <w:rsid w:val="005B168D"/>
    <w:rsid w:val="005B4D01"/>
    <w:rsid w:val="005C372C"/>
    <w:rsid w:val="005D363C"/>
    <w:rsid w:val="005D5C34"/>
    <w:rsid w:val="005D5D7F"/>
    <w:rsid w:val="005E18F1"/>
    <w:rsid w:val="005F2C26"/>
    <w:rsid w:val="00601858"/>
    <w:rsid w:val="006049A2"/>
    <w:rsid w:val="006130B6"/>
    <w:rsid w:val="0062083A"/>
    <w:rsid w:val="00625073"/>
    <w:rsid w:val="00625A4F"/>
    <w:rsid w:val="00633FA5"/>
    <w:rsid w:val="006407FC"/>
    <w:rsid w:val="00642354"/>
    <w:rsid w:val="006647FA"/>
    <w:rsid w:val="00664941"/>
    <w:rsid w:val="006651B6"/>
    <w:rsid w:val="006800D4"/>
    <w:rsid w:val="006909DC"/>
    <w:rsid w:val="006A236B"/>
    <w:rsid w:val="006B0422"/>
    <w:rsid w:val="006B11C0"/>
    <w:rsid w:val="006B61C4"/>
    <w:rsid w:val="006B72F4"/>
    <w:rsid w:val="006C0DD4"/>
    <w:rsid w:val="006C4661"/>
    <w:rsid w:val="006C7C7B"/>
    <w:rsid w:val="006D0138"/>
    <w:rsid w:val="006D7D5C"/>
    <w:rsid w:val="006E0078"/>
    <w:rsid w:val="006F6E87"/>
    <w:rsid w:val="007014DE"/>
    <w:rsid w:val="00703C34"/>
    <w:rsid w:val="00705293"/>
    <w:rsid w:val="0070706D"/>
    <w:rsid w:val="00710934"/>
    <w:rsid w:val="00714EBB"/>
    <w:rsid w:val="00717D6E"/>
    <w:rsid w:val="007254F1"/>
    <w:rsid w:val="007266F6"/>
    <w:rsid w:val="0073522B"/>
    <w:rsid w:val="00736D6F"/>
    <w:rsid w:val="007375FB"/>
    <w:rsid w:val="00740479"/>
    <w:rsid w:val="00743C3F"/>
    <w:rsid w:val="00745573"/>
    <w:rsid w:val="00746B3C"/>
    <w:rsid w:val="00747875"/>
    <w:rsid w:val="007519E2"/>
    <w:rsid w:val="007531B2"/>
    <w:rsid w:val="007579C7"/>
    <w:rsid w:val="007677B8"/>
    <w:rsid w:val="0077095C"/>
    <w:rsid w:val="00770FCB"/>
    <w:rsid w:val="00787817"/>
    <w:rsid w:val="00797848"/>
    <w:rsid w:val="007A0691"/>
    <w:rsid w:val="007A591D"/>
    <w:rsid w:val="007A7862"/>
    <w:rsid w:val="007C32EA"/>
    <w:rsid w:val="007C3CD3"/>
    <w:rsid w:val="007D729E"/>
    <w:rsid w:val="007E0280"/>
    <w:rsid w:val="007E1C59"/>
    <w:rsid w:val="007F1B68"/>
    <w:rsid w:val="007F3443"/>
    <w:rsid w:val="007F3E50"/>
    <w:rsid w:val="00814BB4"/>
    <w:rsid w:val="00814E8F"/>
    <w:rsid w:val="00816504"/>
    <w:rsid w:val="008219F4"/>
    <w:rsid w:val="00831666"/>
    <w:rsid w:val="00844CEE"/>
    <w:rsid w:val="00845671"/>
    <w:rsid w:val="00855D84"/>
    <w:rsid w:val="00860563"/>
    <w:rsid w:val="00862B33"/>
    <w:rsid w:val="00880997"/>
    <w:rsid w:val="008856FB"/>
    <w:rsid w:val="008931F4"/>
    <w:rsid w:val="008967DE"/>
    <w:rsid w:val="008A3D24"/>
    <w:rsid w:val="008B0EDE"/>
    <w:rsid w:val="008B4B7D"/>
    <w:rsid w:val="008B563D"/>
    <w:rsid w:val="008C054A"/>
    <w:rsid w:val="008C0610"/>
    <w:rsid w:val="008C13BE"/>
    <w:rsid w:val="008C232A"/>
    <w:rsid w:val="008C7336"/>
    <w:rsid w:val="008C7A04"/>
    <w:rsid w:val="008D2CE0"/>
    <w:rsid w:val="008E1596"/>
    <w:rsid w:val="008E7FB0"/>
    <w:rsid w:val="008F081A"/>
    <w:rsid w:val="008F0BAA"/>
    <w:rsid w:val="008F66D3"/>
    <w:rsid w:val="00906832"/>
    <w:rsid w:val="009113AB"/>
    <w:rsid w:val="00921960"/>
    <w:rsid w:val="00933E04"/>
    <w:rsid w:val="00936D82"/>
    <w:rsid w:val="009451AD"/>
    <w:rsid w:val="009608E8"/>
    <w:rsid w:val="009627C1"/>
    <w:rsid w:val="009628B9"/>
    <w:rsid w:val="00984EA8"/>
    <w:rsid w:val="00987D58"/>
    <w:rsid w:val="00991153"/>
    <w:rsid w:val="00995822"/>
    <w:rsid w:val="009A1B1A"/>
    <w:rsid w:val="009A24EA"/>
    <w:rsid w:val="009A7E4B"/>
    <w:rsid w:val="009B212D"/>
    <w:rsid w:val="009B2584"/>
    <w:rsid w:val="009B2D58"/>
    <w:rsid w:val="009B3E81"/>
    <w:rsid w:val="009B43D6"/>
    <w:rsid w:val="009C63CB"/>
    <w:rsid w:val="009D7F03"/>
    <w:rsid w:val="009E3992"/>
    <w:rsid w:val="009F49B5"/>
    <w:rsid w:val="009F53B5"/>
    <w:rsid w:val="009F6E26"/>
    <w:rsid w:val="00A008BA"/>
    <w:rsid w:val="00A01416"/>
    <w:rsid w:val="00A017F2"/>
    <w:rsid w:val="00A26180"/>
    <w:rsid w:val="00A37F89"/>
    <w:rsid w:val="00A44D2A"/>
    <w:rsid w:val="00A5546E"/>
    <w:rsid w:val="00A55AD4"/>
    <w:rsid w:val="00A6163B"/>
    <w:rsid w:val="00A70027"/>
    <w:rsid w:val="00A80B0C"/>
    <w:rsid w:val="00AA6D48"/>
    <w:rsid w:val="00AC112C"/>
    <w:rsid w:val="00AC149B"/>
    <w:rsid w:val="00AD5451"/>
    <w:rsid w:val="00AD7A4F"/>
    <w:rsid w:val="00AE111B"/>
    <w:rsid w:val="00AE5B9F"/>
    <w:rsid w:val="00AE743E"/>
    <w:rsid w:val="00AF07F7"/>
    <w:rsid w:val="00AF355B"/>
    <w:rsid w:val="00AF557F"/>
    <w:rsid w:val="00AF7404"/>
    <w:rsid w:val="00AF79C0"/>
    <w:rsid w:val="00B0259D"/>
    <w:rsid w:val="00B07D5C"/>
    <w:rsid w:val="00B124E9"/>
    <w:rsid w:val="00B1272C"/>
    <w:rsid w:val="00B23A97"/>
    <w:rsid w:val="00B23DAA"/>
    <w:rsid w:val="00B260E3"/>
    <w:rsid w:val="00B33FDF"/>
    <w:rsid w:val="00B36EC0"/>
    <w:rsid w:val="00B42BEF"/>
    <w:rsid w:val="00B47B6B"/>
    <w:rsid w:val="00B5102D"/>
    <w:rsid w:val="00B52778"/>
    <w:rsid w:val="00B62FFB"/>
    <w:rsid w:val="00B658B0"/>
    <w:rsid w:val="00B676A2"/>
    <w:rsid w:val="00B743C0"/>
    <w:rsid w:val="00B848B8"/>
    <w:rsid w:val="00B901FE"/>
    <w:rsid w:val="00B90CD9"/>
    <w:rsid w:val="00B91B6D"/>
    <w:rsid w:val="00B932B5"/>
    <w:rsid w:val="00BA27A3"/>
    <w:rsid w:val="00BB246B"/>
    <w:rsid w:val="00BB3EA1"/>
    <w:rsid w:val="00BC0AAB"/>
    <w:rsid w:val="00BC66DB"/>
    <w:rsid w:val="00BD3320"/>
    <w:rsid w:val="00BE3D0F"/>
    <w:rsid w:val="00BE4F08"/>
    <w:rsid w:val="00BE79EB"/>
    <w:rsid w:val="00C1034F"/>
    <w:rsid w:val="00C13793"/>
    <w:rsid w:val="00C17FCE"/>
    <w:rsid w:val="00C2527D"/>
    <w:rsid w:val="00C40AD4"/>
    <w:rsid w:val="00C4194C"/>
    <w:rsid w:val="00C52D19"/>
    <w:rsid w:val="00C54C1F"/>
    <w:rsid w:val="00C5570E"/>
    <w:rsid w:val="00C57434"/>
    <w:rsid w:val="00C637F3"/>
    <w:rsid w:val="00C704C0"/>
    <w:rsid w:val="00C745B2"/>
    <w:rsid w:val="00C75E03"/>
    <w:rsid w:val="00C820A8"/>
    <w:rsid w:val="00C94F63"/>
    <w:rsid w:val="00C97E46"/>
    <w:rsid w:val="00CA3086"/>
    <w:rsid w:val="00CA3F69"/>
    <w:rsid w:val="00CB0081"/>
    <w:rsid w:val="00CB3C79"/>
    <w:rsid w:val="00CB6B0E"/>
    <w:rsid w:val="00CC440A"/>
    <w:rsid w:val="00CD5838"/>
    <w:rsid w:val="00CD79B5"/>
    <w:rsid w:val="00CE1EF7"/>
    <w:rsid w:val="00CE7E0F"/>
    <w:rsid w:val="00CF02B3"/>
    <w:rsid w:val="00CF0649"/>
    <w:rsid w:val="00D02206"/>
    <w:rsid w:val="00D055FE"/>
    <w:rsid w:val="00D11216"/>
    <w:rsid w:val="00D164D6"/>
    <w:rsid w:val="00D23B66"/>
    <w:rsid w:val="00D24B93"/>
    <w:rsid w:val="00D330AE"/>
    <w:rsid w:val="00D3751C"/>
    <w:rsid w:val="00D422A8"/>
    <w:rsid w:val="00D436D5"/>
    <w:rsid w:val="00D51C76"/>
    <w:rsid w:val="00D55099"/>
    <w:rsid w:val="00D617E7"/>
    <w:rsid w:val="00D63B1B"/>
    <w:rsid w:val="00D64164"/>
    <w:rsid w:val="00D65452"/>
    <w:rsid w:val="00D730A2"/>
    <w:rsid w:val="00D731FF"/>
    <w:rsid w:val="00D73EAD"/>
    <w:rsid w:val="00D74D37"/>
    <w:rsid w:val="00D80273"/>
    <w:rsid w:val="00D811EF"/>
    <w:rsid w:val="00D84605"/>
    <w:rsid w:val="00D86004"/>
    <w:rsid w:val="00D90753"/>
    <w:rsid w:val="00D94039"/>
    <w:rsid w:val="00DA361E"/>
    <w:rsid w:val="00DA4091"/>
    <w:rsid w:val="00DA4CCF"/>
    <w:rsid w:val="00DA71FA"/>
    <w:rsid w:val="00DB0DDF"/>
    <w:rsid w:val="00DC2D19"/>
    <w:rsid w:val="00DC6449"/>
    <w:rsid w:val="00DD4550"/>
    <w:rsid w:val="00DE007D"/>
    <w:rsid w:val="00DE2827"/>
    <w:rsid w:val="00DE6C02"/>
    <w:rsid w:val="00DF0621"/>
    <w:rsid w:val="00DF36D4"/>
    <w:rsid w:val="00DF6734"/>
    <w:rsid w:val="00DF7ACF"/>
    <w:rsid w:val="00E02349"/>
    <w:rsid w:val="00E1301E"/>
    <w:rsid w:val="00E135E5"/>
    <w:rsid w:val="00E14D6E"/>
    <w:rsid w:val="00E24642"/>
    <w:rsid w:val="00E2752C"/>
    <w:rsid w:val="00E33FA2"/>
    <w:rsid w:val="00E364DE"/>
    <w:rsid w:val="00E40C52"/>
    <w:rsid w:val="00E420BD"/>
    <w:rsid w:val="00E4670E"/>
    <w:rsid w:val="00E533DC"/>
    <w:rsid w:val="00E5564B"/>
    <w:rsid w:val="00E64094"/>
    <w:rsid w:val="00E640BE"/>
    <w:rsid w:val="00E67341"/>
    <w:rsid w:val="00E7006C"/>
    <w:rsid w:val="00E702EE"/>
    <w:rsid w:val="00E71096"/>
    <w:rsid w:val="00E73D95"/>
    <w:rsid w:val="00E750FF"/>
    <w:rsid w:val="00E7586E"/>
    <w:rsid w:val="00E77EC9"/>
    <w:rsid w:val="00E80E35"/>
    <w:rsid w:val="00E81120"/>
    <w:rsid w:val="00E83329"/>
    <w:rsid w:val="00E8478D"/>
    <w:rsid w:val="00E86209"/>
    <w:rsid w:val="00E90FE4"/>
    <w:rsid w:val="00E966C8"/>
    <w:rsid w:val="00E97023"/>
    <w:rsid w:val="00EA0169"/>
    <w:rsid w:val="00EA08EE"/>
    <w:rsid w:val="00EA22B3"/>
    <w:rsid w:val="00EA4629"/>
    <w:rsid w:val="00EB47F6"/>
    <w:rsid w:val="00EC058B"/>
    <w:rsid w:val="00EC0872"/>
    <w:rsid w:val="00EC2F0B"/>
    <w:rsid w:val="00ED16D8"/>
    <w:rsid w:val="00EE049A"/>
    <w:rsid w:val="00EE3B6B"/>
    <w:rsid w:val="00EE5786"/>
    <w:rsid w:val="00F01D83"/>
    <w:rsid w:val="00F02213"/>
    <w:rsid w:val="00F037B2"/>
    <w:rsid w:val="00F1084F"/>
    <w:rsid w:val="00F11AE3"/>
    <w:rsid w:val="00F12F37"/>
    <w:rsid w:val="00F14D46"/>
    <w:rsid w:val="00F252FD"/>
    <w:rsid w:val="00F47CD0"/>
    <w:rsid w:val="00F50290"/>
    <w:rsid w:val="00F50955"/>
    <w:rsid w:val="00F51400"/>
    <w:rsid w:val="00F54ECD"/>
    <w:rsid w:val="00F55F3E"/>
    <w:rsid w:val="00F56E27"/>
    <w:rsid w:val="00F77788"/>
    <w:rsid w:val="00F8059C"/>
    <w:rsid w:val="00F81C10"/>
    <w:rsid w:val="00F879BA"/>
    <w:rsid w:val="00F90E28"/>
    <w:rsid w:val="00F973BD"/>
    <w:rsid w:val="00FB2AE1"/>
    <w:rsid w:val="00FC3308"/>
    <w:rsid w:val="00FD1FB4"/>
    <w:rsid w:val="00FD3E74"/>
    <w:rsid w:val="00FD56C1"/>
    <w:rsid w:val="00FE19CB"/>
    <w:rsid w:val="00FE3F2B"/>
    <w:rsid w:val="00FE6E5B"/>
    <w:rsid w:val="00FE6EDD"/>
    <w:rsid w:val="00FE75BA"/>
    <w:rsid w:val="00FF01E8"/>
    <w:rsid w:val="00FF39CF"/>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DAEF5"/>
  <w15:chartTrackingRefBased/>
  <w15:docId w15:val="{223DF32E-5BD9-4341-A803-A889E61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sz w:val="24"/>
        <w:szCs w:val="28"/>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1"/>
    <w:rsid w:val="00995822"/>
    <w:pPr>
      <w:spacing w:after="0" w:line="240" w:lineRule="auto"/>
    </w:pPr>
  </w:style>
  <w:style w:type="paragraph" w:styleId="1">
    <w:name w:val="heading 1"/>
    <w:basedOn w:val="a0"/>
    <w:next w:val="a1"/>
    <w:link w:val="10"/>
    <w:qFormat/>
    <w:rsid w:val="00995822"/>
    <w:pPr>
      <w:keepNext/>
      <w:numPr>
        <w:numId w:val="21"/>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qFormat/>
    <w:rsid w:val="00995822"/>
    <w:pPr>
      <w:keepNext/>
      <w:numPr>
        <w:ilvl w:val="1"/>
        <w:numId w:val="21"/>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qFormat/>
    <w:rsid w:val="00995822"/>
    <w:pPr>
      <w:numPr>
        <w:ilvl w:val="2"/>
        <w:numId w:val="21"/>
      </w:numPr>
      <w:spacing w:after="180" w:line="260" w:lineRule="atLeast"/>
      <w:outlineLvl w:val="2"/>
    </w:pPr>
  </w:style>
  <w:style w:type="paragraph" w:styleId="4">
    <w:name w:val="heading 4"/>
    <w:basedOn w:val="a0"/>
    <w:link w:val="41"/>
    <w:qFormat/>
    <w:rsid w:val="00995822"/>
    <w:pPr>
      <w:numPr>
        <w:ilvl w:val="3"/>
        <w:numId w:val="21"/>
      </w:numPr>
      <w:spacing w:after="180" w:line="260" w:lineRule="atLeast"/>
      <w:outlineLvl w:val="3"/>
    </w:pPr>
  </w:style>
  <w:style w:type="paragraph" w:styleId="5">
    <w:name w:val="heading 5"/>
    <w:basedOn w:val="a0"/>
    <w:link w:val="50"/>
    <w:qFormat/>
    <w:rsid w:val="00995822"/>
    <w:pPr>
      <w:numPr>
        <w:ilvl w:val="4"/>
        <w:numId w:val="21"/>
      </w:numPr>
      <w:spacing w:after="180" w:line="260" w:lineRule="atLeast"/>
      <w:outlineLvl w:val="4"/>
    </w:pPr>
  </w:style>
  <w:style w:type="paragraph" w:styleId="6">
    <w:name w:val="heading 6"/>
    <w:basedOn w:val="a0"/>
    <w:link w:val="60"/>
    <w:qFormat/>
    <w:rsid w:val="00995822"/>
    <w:pPr>
      <w:numPr>
        <w:ilvl w:val="5"/>
        <w:numId w:val="21"/>
      </w:numPr>
      <w:spacing w:after="180" w:line="260" w:lineRule="atLeast"/>
      <w:outlineLvl w:val="5"/>
    </w:pPr>
  </w:style>
  <w:style w:type="paragraph" w:styleId="7">
    <w:name w:val="heading 7"/>
    <w:basedOn w:val="a0"/>
    <w:link w:val="70"/>
    <w:qFormat/>
    <w:rsid w:val="00995822"/>
    <w:pPr>
      <w:numPr>
        <w:ilvl w:val="6"/>
        <w:numId w:val="21"/>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995822"/>
    <w:pPr>
      <w:spacing w:after="180" w:line="260" w:lineRule="atLeast"/>
    </w:pPr>
  </w:style>
  <w:style w:type="paragraph" w:customStyle="1" w:styleId="Bullet2">
    <w:name w:val="Bullet 2"/>
    <w:basedOn w:val="a0"/>
    <w:uiPriority w:val="8"/>
    <w:qFormat/>
    <w:rsid w:val="00995822"/>
    <w:pPr>
      <w:spacing w:line="260" w:lineRule="atLeast"/>
    </w:pPr>
  </w:style>
  <w:style w:type="numbering" w:customStyle="1" w:styleId="BMDefinitions">
    <w:name w:val="B&amp;M Definitions"/>
    <w:uiPriority w:val="99"/>
    <w:rsid w:val="00995822"/>
    <w:pPr>
      <w:numPr>
        <w:numId w:val="3"/>
      </w:numPr>
    </w:pPr>
  </w:style>
  <w:style w:type="numbering" w:customStyle="1" w:styleId="BMHeadings">
    <w:name w:val="B&amp;M Headings"/>
    <w:uiPriority w:val="99"/>
    <w:rsid w:val="00995822"/>
    <w:pPr>
      <w:numPr>
        <w:numId w:val="4"/>
      </w:numPr>
    </w:pPr>
  </w:style>
  <w:style w:type="numbering" w:customStyle="1" w:styleId="BMListNumbers">
    <w:name w:val="B&amp;M List Numbers"/>
    <w:uiPriority w:val="99"/>
    <w:rsid w:val="00995822"/>
    <w:pPr>
      <w:numPr>
        <w:numId w:val="5"/>
      </w:numPr>
    </w:pPr>
  </w:style>
  <w:style w:type="numbering" w:customStyle="1" w:styleId="BMSchedules">
    <w:name w:val="B&amp;M Schedules"/>
    <w:uiPriority w:val="99"/>
    <w:rsid w:val="00995822"/>
    <w:pPr>
      <w:numPr>
        <w:numId w:val="6"/>
      </w:numPr>
    </w:pPr>
  </w:style>
  <w:style w:type="paragraph" w:customStyle="1" w:styleId="BMKAddressInfo">
    <w:name w:val="BMK Address Info"/>
    <w:link w:val="BMKAddressInfoChar"/>
    <w:semiHidden/>
    <w:rsid w:val="00995822"/>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995822"/>
    <w:rPr>
      <w:rFonts w:ascii="Arial" w:eastAsia="PMingLiU" w:hAnsi="Arial"/>
      <w:noProof/>
      <w:sz w:val="16"/>
      <w:lang w:val="en-AU" w:eastAsia="zh-CN"/>
    </w:rPr>
  </w:style>
  <w:style w:type="paragraph" w:customStyle="1" w:styleId="BMKAddress1">
    <w:name w:val="BMK Address1"/>
    <w:basedOn w:val="a0"/>
    <w:semiHidden/>
    <w:rsid w:val="00995822"/>
    <w:pPr>
      <w:spacing w:line="260" w:lineRule="atLeast"/>
    </w:pPr>
  </w:style>
  <w:style w:type="paragraph" w:customStyle="1" w:styleId="BMKAttention">
    <w:name w:val="BMK Attention"/>
    <w:basedOn w:val="a0"/>
    <w:semiHidden/>
    <w:rsid w:val="00995822"/>
    <w:pPr>
      <w:spacing w:line="260" w:lineRule="atLeast"/>
    </w:pPr>
  </w:style>
  <w:style w:type="paragraph" w:customStyle="1" w:styleId="BMKCities">
    <w:name w:val="BMK Cities"/>
    <w:semiHidden/>
    <w:rsid w:val="0099582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95822"/>
  </w:style>
  <w:style w:type="paragraph" w:customStyle="1" w:styleId="BMKDeliveryPhrase">
    <w:name w:val="BMK Delivery Phrase"/>
    <w:basedOn w:val="BMKAddressInfo"/>
    <w:semiHidden/>
    <w:rsid w:val="00995822"/>
    <w:pPr>
      <w:framePr w:w="2943" w:h="1734" w:hRule="exact" w:wrap="around" w:vAnchor="text" w:hAnchor="page" w:x="8533" w:y="208"/>
    </w:pPr>
    <w:rPr>
      <w:b/>
    </w:rPr>
  </w:style>
  <w:style w:type="paragraph" w:customStyle="1" w:styleId="BMKDocumentName">
    <w:name w:val="BMK Document Name"/>
    <w:basedOn w:val="a0"/>
    <w:next w:val="a0"/>
    <w:semiHidden/>
    <w:rsid w:val="00995822"/>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a0"/>
    <w:next w:val="a0"/>
    <w:semiHidden/>
    <w:rsid w:val="00995822"/>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a0"/>
    <w:semiHidden/>
    <w:rsid w:val="0099582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995822"/>
    <w:pPr>
      <w:spacing w:before="0"/>
    </w:pPr>
  </w:style>
  <w:style w:type="paragraph" w:customStyle="1" w:styleId="BMKMemberFirmName">
    <w:name w:val="BMK Member Firm Name"/>
    <w:basedOn w:val="BMKAddressInfo"/>
    <w:next w:val="BMKAddressInfo"/>
    <w:link w:val="BMKMemberFirmNameChar"/>
    <w:semiHidden/>
    <w:rsid w:val="00995822"/>
    <w:rPr>
      <w:b/>
      <w:bCs/>
    </w:rPr>
  </w:style>
  <w:style w:type="character" w:customStyle="1" w:styleId="BMKMemberFirmNameChar">
    <w:name w:val="BMK Member Firm Name Char"/>
    <w:link w:val="BMKMemberFirmName"/>
    <w:semiHidden/>
    <w:rsid w:val="00995822"/>
    <w:rPr>
      <w:rFonts w:ascii="Arial" w:eastAsia="PMingLiU" w:hAnsi="Arial"/>
      <w:b/>
      <w:bCs/>
      <w:noProof/>
      <w:sz w:val="16"/>
      <w:lang w:val="en-AU" w:eastAsia="zh-CN"/>
    </w:rPr>
  </w:style>
  <w:style w:type="paragraph" w:customStyle="1" w:styleId="BMKMultiOffice">
    <w:name w:val="BMK Multi Office"/>
    <w:basedOn w:val="a0"/>
    <w:next w:val="a0"/>
    <w:semiHidden/>
    <w:rsid w:val="00995822"/>
    <w:rPr>
      <w:rFonts w:ascii="Arial Black" w:eastAsia="PMingLiU" w:hAnsi="Arial Black"/>
      <w:noProof/>
      <w:spacing w:val="2"/>
      <w:sz w:val="11"/>
      <w:szCs w:val="24"/>
    </w:rPr>
  </w:style>
  <w:style w:type="paragraph" w:customStyle="1" w:styleId="BMKMultiOfficeAddress">
    <w:name w:val="BMK Multi Office Address"/>
    <w:basedOn w:val="BMKCities"/>
    <w:semiHidden/>
    <w:rsid w:val="00995822"/>
  </w:style>
  <w:style w:type="paragraph" w:customStyle="1" w:styleId="BMKPartnerList">
    <w:name w:val="BMK Partner List"/>
    <w:basedOn w:val="BMKCities"/>
    <w:semiHidden/>
    <w:rsid w:val="00995822"/>
    <w:pPr>
      <w:adjustRightInd w:val="0"/>
      <w:snapToGrid w:val="0"/>
      <w:spacing w:after="20"/>
    </w:pPr>
    <w:rPr>
      <w:spacing w:val="0"/>
      <w:sz w:val="10"/>
      <w:szCs w:val="16"/>
    </w:rPr>
  </w:style>
  <w:style w:type="paragraph" w:customStyle="1" w:styleId="BMKPrivacyText">
    <w:name w:val="BMK Privacy Text"/>
    <w:basedOn w:val="a5"/>
    <w:link w:val="BMKPrivacyTextChar"/>
    <w:semiHidden/>
    <w:rsid w:val="00995822"/>
  </w:style>
  <w:style w:type="character" w:customStyle="1" w:styleId="BMKPrivacyTextChar">
    <w:name w:val="BMK Privacy Text Char"/>
    <w:link w:val="BMKPrivacyText"/>
    <w:semiHidden/>
    <w:rsid w:val="00995822"/>
    <w:rPr>
      <w:rFonts w:asciiTheme="majorHAnsi" w:eastAsiaTheme="majorEastAsia" w:hAnsiTheme="majorHAnsi" w:cstheme="majorHAnsi"/>
      <w:noProof/>
      <w:sz w:val="16"/>
      <w:lang w:val="en-AU" w:eastAsia="zh-CN"/>
    </w:rPr>
  </w:style>
  <w:style w:type="paragraph" w:styleId="a5">
    <w:name w:val="footer"/>
    <w:basedOn w:val="a0"/>
    <w:link w:val="a6"/>
    <w:uiPriority w:val="99"/>
    <w:rsid w:val="00995822"/>
    <w:pPr>
      <w:tabs>
        <w:tab w:val="right" w:pos="9350"/>
      </w:tabs>
      <w:spacing w:line="200" w:lineRule="atLeast"/>
    </w:pPr>
    <w:rPr>
      <w:rFonts w:asciiTheme="majorHAnsi" w:eastAsiaTheme="majorEastAsia" w:hAnsiTheme="majorHAnsi" w:cstheme="majorHAnsi"/>
      <w:noProof/>
      <w:sz w:val="16"/>
    </w:rPr>
  </w:style>
  <w:style w:type="character" w:customStyle="1" w:styleId="a6">
    <w:name w:val="フッター (文字)"/>
    <w:link w:val="a5"/>
    <w:uiPriority w:val="99"/>
    <w:rsid w:val="00995822"/>
    <w:rPr>
      <w:rFonts w:asciiTheme="majorHAnsi" w:eastAsiaTheme="majorEastAsia" w:hAnsiTheme="majorHAnsi" w:cstheme="majorHAnsi"/>
      <w:noProof/>
      <w:sz w:val="16"/>
      <w:lang w:val="en-AU" w:eastAsia="zh-CN"/>
    </w:rPr>
  </w:style>
  <w:style w:type="paragraph" w:customStyle="1" w:styleId="BMKPrivacyTitle">
    <w:name w:val="BMK Privacy Title"/>
    <w:basedOn w:val="a0"/>
    <w:semiHidden/>
    <w:rsid w:val="00995822"/>
    <w:pPr>
      <w:spacing w:before="260" w:after="140" w:line="240" w:lineRule="atLeast"/>
    </w:pPr>
    <w:rPr>
      <w:rFonts w:ascii="Arial Black" w:hAnsi="Arial Black"/>
      <w:sz w:val="18"/>
    </w:rPr>
  </w:style>
  <w:style w:type="paragraph" w:customStyle="1" w:styleId="BMKQualifier">
    <w:name w:val="BMK Qualifier"/>
    <w:semiHidden/>
    <w:rsid w:val="00995822"/>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a0"/>
    <w:semiHidden/>
    <w:rsid w:val="00995822"/>
    <w:pPr>
      <w:spacing w:line="260" w:lineRule="atLeast"/>
    </w:pPr>
  </w:style>
  <w:style w:type="paragraph" w:customStyle="1" w:styleId="BMKRefInfo">
    <w:name w:val="BMK Ref Info"/>
    <w:basedOn w:val="BMKAddressInfo"/>
    <w:semiHidden/>
    <w:rsid w:val="00995822"/>
    <w:pPr>
      <w:framePr w:w="2943" w:h="1734" w:hRule="exact" w:wrap="around" w:vAnchor="text" w:hAnchor="page" w:x="8533" w:y="208"/>
    </w:pPr>
  </w:style>
  <w:style w:type="paragraph" w:customStyle="1" w:styleId="BMKRegions">
    <w:name w:val="BMK Regions"/>
    <w:basedOn w:val="BMKCities"/>
    <w:next w:val="BMKCities"/>
    <w:semiHidden/>
    <w:rsid w:val="00995822"/>
    <w:rPr>
      <w:rFonts w:ascii="Arial Black" w:hAnsi="Arial Black"/>
      <w:szCs w:val="24"/>
    </w:rPr>
  </w:style>
  <w:style w:type="paragraph" w:customStyle="1" w:styleId="BMKSalutation">
    <w:name w:val="BMK Salutation"/>
    <w:basedOn w:val="a0"/>
    <w:semiHidden/>
    <w:rsid w:val="00995822"/>
    <w:pPr>
      <w:spacing w:line="260" w:lineRule="atLeast"/>
    </w:pPr>
  </w:style>
  <w:style w:type="paragraph" w:customStyle="1" w:styleId="BMKSubject">
    <w:name w:val="BMK Subject"/>
    <w:basedOn w:val="a0"/>
    <w:semiHidden/>
    <w:rsid w:val="00995822"/>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995822"/>
    <w:pPr>
      <w:spacing w:after="180" w:line="260" w:lineRule="atLeast"/>
    </w:pPr>
    <w:rPr>
      <w:rFonts w:asciiTheme="majorHAnsi" w:eastAsiaTheme="majorEastAsia" w:hAnsiTheme="majorHAnsi" w:cstheme="majorHAnsi"/>
      <w:sz w:val="32"/>
    </w:rPr>
  </w:style>
  <w:style w:type="paragraph" w:styleId="a1">
    <w:name w:val="Body Text"/>
    <w:basedOn w:val="a0"/>
    <w:link w:val="a7"/>
    <w:uiPriority w:val="99"/>
    <w:unhideWhenUsed/>
    <w:rsid w:val="00995822"/>
    <w:pPr>
      <w:spacing w:after="120"/>
    </w:pPr>
  </w:style>
  <w:style w:type="character" w:customStyle="1" w:styleId="a7">
    <w:name w:val="本文 (文字)"/>
    <w:basedOn w:val="a2"/>
    <w:link w:val="a1"/>
    <w:uiPriority w:val="99"/>
    <w:rsid w:val="00995822"/>
  </w:style>
  <w:style w:type="paragraph" w:customStyle="1" w:styleId="BMKTitle">
    <w:name w:val="BMK Title"/>
    <w:basedOn w:val="a0"/>
    <w:next w:val="a1"/>
    <w:semiHidden/>
    <w:rsid w:val="00995822"/>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995822"/>
    <w:pPr>
      <w:spacing w:line="260" w:lineRule="atLeast"/>
    </w:pPr>
  </w:style>
  <w:style w:type="paragraph" w:customStyle="1" w:styleId="BMKHeaderLogoSHI">
    <w:name w:val="BMKHeaderLogoSHI"/>
    <w:semiHidden/>
    <w:rsid w:val="00995822"/>
    <w:pPr>
      <w:tabs>
        <w:tab w:val="left" w:pos="709"/>
        <w:tab w:val="left" w:pos="1418"/>
        <w:tab w:val="left" w:pos="2126"/>
        <w:tab w:val="left" w:pos="2835"/>
        <w:tab w:val="right" w:pos="7876"/>
      </w:tabs>
      <w:spacing w:after="140" w:line="260" w:lineRule="atLeast"/>
    </w:pPr>
    <w:rPr>
      <w:rFonts w:cstheme="minorHAnsi"/>
      <w:szCs w:val="24"/>
      <w:lang w:val="en-AU" w:eastAsia="zh-CN"/>
    </w:rPr>
  </w:style>
  <w:style w:type="character" w:customStyle="1" w:styleId="Definition">
    <w:name w:val="Definition"/>
    <w:basedOn w:val="a2"/>
    <w:uiPriority w:val="3"/>
    <w:rsid w:val="00995822"/>
    <w:rPr>
      <w:b/>
      <w:bCs/>
      <w:i w:val="0"/>
      <w:szCs w:val="28"/>
    </w:rPr>
  </w:style>
  <w:style w:type="paragraph" w:customStyle="1" w:styleId="DefinitionParagraph">
    <w:name w:val="Definition Paragraph"/>
    <w:basedOn w:val="a0"/>
    <w:uiPriority w:val="2"/>
    <w:rsid w:val="00995822"/>
    <w:pPr>
      <w:numPr>
        <w:numId w:val="7"/>
      </w:numPr>
      <w:spacing w:after="180" w:line="260" w:lineRule="atLeast"/>
    </w:pPr>
  </w:style>
  <w:style w:type="character" w:customStyle="1" w:styleId="DMReference">
    <w:name w:val="DMReference"/>
    <w:basedOn w:val="a6"/>
    <w:semiHidden/>
    <w:rsid w:val="00995822"/>
    <w:rPr>
      <w:rFonts w:asciiTheme="majorHAnsi" w:eastAsiaTheme="majorEastAsia" w:hAnsiTheme="majorHAnsi" w:cstheme="majorHAnsi"/>
      <w:noProof/>
      <w:sz w:val="16"/>
      <w:szCs w:val="16"/>
      <w:lang w:val="en-AU" w:eastAsia="zh-CN"/>
    </w:rPr>
  </w:style>
  <w:style w:type="paragraph" w:customStyle="1" w:styleId="LetterDetail">
    <w:name w:val="LetterDetail"/>
    <w:basedOn w:val="a0"/>
    <w:semiHidden/>
    <w:rsid w:val="00995822"/>
    <w:pPr>
      <w:spacing w:line="260" w:lineRule="atLeast"/>
    </w:pPr>
  </w:style>
  <w:style w:type="paragraph" w:customStyle="1" w:styleId="OtherContact">
    <w:name w:val="OtherContact"/>
    <w:basedOn w:val="a0"/>
    <w:semiHidden/>
    <w:rsid w:val="00995822"/>
    <w:rPr>
      <w:rFonts w:asciiTheme="majorHAnsi" w:eastAsiaTheme="majorEastAsia" w:hAnsiTheme="majorHAnsi" w:cstheme="majorHAnsi"/>
      <w:sz w:val="16"/>
    </w:rPr>
  </w:style>
  <w:style w:type="paragraph" w:customStyle="1" w:styleId="Recital">
    <w:name w:val="Recital"/>
    <w:basedOn w:val="a0"/>
    <w:uiPriority w:val="7"/>
    <w:rsid w:val="00995822"/>
    <w:pPr>
      <w:numPr>
        <w:numId w:val="8"/>
      </w:numPr>
      <w:spacing w:after="180" w:line="260" w:lineRule="atLeast"/>
    </w:pPr>
    <w:rPr>
      <w:rFonts w:cs="Times New Roman"/>
    </w:rPr>
  </w:style>
  <w:style w:type="paragraph" w:customStyle="1" w:styleId="SchH1">
    <w:name w:val="SchH1"/>
    <w:basedOn w:val="a0"/>
    <w:next w:val="a1"/>
    <w:uiPriority w:val="6"/>
    <w:rsid w:val="00995822"/>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995822"/>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995822"/>
    <w:pPr>
      <w:numPr>
        <w:ilvl w:val="2"/>
        <w:numId w:val="14"/>
      </w:numPr>
      <w:spacing w:after="180" w:line="260" w:lineRule="atLeast"/>
    </w:pPr>
  </w:style>
  <w:style w:type="paragraph" w:customStyle="1" w:styleId="SchH4">
    <w:name w:val="SchH4"/>
    <w:basedOn w:val="a0"/>
    <w:uiPriority w:val="6"/>
    <w:rsid w:val="00995822"/>
    <w:pPr>
      <w:numPr>
        <w:ilvl w:val="3"/>
        <w:numId w:val="14"/>
      </w:numPr>
      <w:spacing w:after="180" w:line="260" w:lineRule="atLeast"/>
    </w:pPr>
  </w:style>
  <w:style w:type="paragraph" w:customStyle="1" w:styleId="SchH5">
    <w:name w:val="SchH5"/>
    <w:basedOn w:val="a0"/>
    <w:uiPriority w:val="6"/>
    <w:rsid w:val="00995822"/>
    <w:pPr>
      <w:numPr>
        <w:ilvl w:val="4"/>
        <w:numId w:val="14"/>
      </w:numPr>
      <w:spacing w:after="180" w:line="260" w:lineRule="atLeast"/>
    </w:pPr>
  </w:style>
  <w:style w:type="paragraph" w:customStyle="1" w:styleId="SchH6">
    <w:name w:val="SchH6"/>
    <w:basedOn w:val="a0"/>
    <w:uiPriority w:val="6"/>
    <w:rsid w:val="00995822"/>
    <w:pPr>
      <w:numPr>
        <w:ilvl w:val="5"/>
        <w:numId w:val="14"/>
      </w:numPr>
      <w:spacing w:after="180" w:line="260" w:lineRule="atLeast"/>
    </w:pPr>
  </w:style>
  <w:style w:type="paragraph" w:customStyle="1" w:styleId="SchSH">
    <w:name w:val="SchSH"/>
    <w:basedOn w:val="a0"/>
    <w:next w:val="a1"/>
    <w:uiPriority w:val="6"/>
    <w:rsid w:val="00995822"/>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995822"/>
    <w:pPr>
      <w:pBdr>
        <w:bottom w:val="single" w:sz="4" w:space="9" w:color="auto"/>
      </w:pBdr>
      <w:spacing w:after="180" w:line="260" w:lineRule="exact"/>
    </w:pPr>
    <w:rPr>
      <w:rFonts w:asciiTheme="majorHAnsi" w:eastAsiaTheme="majorEastAsia" w:hAnsiTheme="majorHAnsi" w:cstheme="majorHAnsi"/>
      <w:b/>
      <w:bCs/>
    </w:rPr>
  </w:style>
  <w:style w:type="character" w:customStyle="1" w:styleId="10">
    <w:name w:val="見出し 1 (文字)"/>
    <w:basedOn w:val="a2"/>
    <w:link w:val="1"/>
    <w:rsid w:val="00995822"/>
    <w:rPr>
      <w:rFonts w:asciiTheme="majorHAnsi" w:eastAsiaTheme="majorEastAsia" w:hAnsiTheme="majorHAnsi" w:cstheme="majorHAnsi"/>
      <w:b/>
      <w:bCs/>
      <w:szCs w:val="28"/>
      <w:lang w:val="en-AU" w:eastAsia="zh-CN"/>
    </w:rPr>
  </w:style>
  <w:style w:type="character" w:customStyle="1" w:styleId="21">
    <w:name w:val="見出し 2 (文字)"/>
    <w:basedOn w:val="a2"/>
    <w:link w:val="2"/>
    <w:rsid w:val="00995822"/>
    <w:rPr>
      <w:rFonts w:asciiTheme="majorHAnsi" w:eastAsiaTheme="majorEastAsia" w:hAnsiTheme="majorHAnsi" w:cstheme="majorHAnsi"/>
      <w:b/>
      <w:bCs/>
      <w:szCs w:val="28"/>
      <w:lang w:val="en-AU" w:eastAsia="zh-CN"/>
    </w:rPr>
  </w:style>
  <w:style w:type="character" w:customStyle="1" w:styleId="31">
    <w:name w:val="見出し 3 (文字)"/>
    <w:basedOn w:val="a2"/>
    <w:link w:val="3"/>
    <w:rsid w:val="00995822"/>
    <w:rPr>
      <w:szCs w:val="28"/>
      <w:lang w:val="en-AU" w:eastAsia="zh-CN"/>
    </w:rPr>
  </w:style>
  <w:style w:type="character" w:customStyle="1" w:styleId="41">
    <w:name w:val="見出し 4 (文字)"/>
    <w:basedOn w:val="a2"/>
    <w:link w:val="4"/>
    <w:rsid w:val="00995822"/>
    <w:rPr>
      <w:szCs w:val="28"/>
      <w:lang w:val="en-AU" w:eastAsia="zh-CN"/>
    </w:rPr>
  </w:style>
  <w:style w:type="character" w:customStyle="1" w:styleId="50">
    <w:name w:val="見出し 5 (文字)"/>
    <w:basedOn w:val="a2"/>
    <w:link w:val="5"/>
    <w:rsid w:val="00995822"/>
    <w:rPr>
      <w:szCs w:val="28"/>
      <w:lang w:val="en-AU" w:eastAsia="zh-CN"/>
    </w:rPr>
  </w:style>
  <w:style w:type="character" w:customStyle="1" w:styleId="60">
    <w:name w:val="見出し 6 (文字)"/>
    <w:basedOn w:val="a2"/>
    <w:link w:val="6"/>
    <w:rsid w:val="00995822"/>
    <w:rPr>
      <w:szCs w:val="28"/>
      <w:lang w:val="en-AU" w:eastAsia="zh-CN"/>
    </w:rPr>
  </w:style>
  <w:style w:type="character" w:customStyle="1" w:styleId="70">
    <w:name w:val="見出し 7 (文字)"/>
    <w:basedOn w:val="a2"/>
    <w:link w:val="7"/>
    <w:rsid w:val="00995822"/>
    <w:rPr>
      <w:szCs w:val="28"/>
      <w:lang w:val="en-AU" w:eastAsia="zh-CN"/>
    </w:rPr>
  </w:style>
  <w:style w:type="character" w:styleId="a8">
    <w:name w:val="Hyperlink"/>
    <w:uiPriority w:val="6"/>
    <w:semiHidden/>
    <w:rsid w:val="00995822"/>
    <w:rPr>
      <w:color w:val="0000FF"/>
      <w:u w:val="single"/>
    </w:rPr>
  </w:style>
  <w:style w:type="character" w:styleId="a9">
    <w:name w:val="FollowedHyperlink"/>
    <w:basedOn w:val="a2"/>
    <w:unhideWhenUsed/>
    <w:rsid w:val="00995822"/>
    <w:rPr>
      <w:color w:val="800080"/>
      <w:u w:val="single"/>
    </w:rPr>
  </w:style>
  <w:style w:type="paragraph" w:styleId="a">
    <w:name w:val="List Number"/>
    <w:basedOn w:val="a0"/>
    <w:uiPriority w:val="7"/>
    <w:qFormat/>
    <w:rsid w:val="00995822"/>
    <w:pPr>
      <w:numPr>
        <w:numId w:val="29"/>
      </w:numPr>
      <w:spacing w:after="180" w:line="260" w:lineRule="atLeast"/>
    </w:pPr>
  </w:style>
  <w:style w:type="paragraph" w:styleId="20">
    <w:name w:val="List Number 2"/>
    <w:basedOn w:val="a0"/>
    <w:uiPriority w:val="7"/>
    <w:qFormat/>
    <w:rsid w:val="00995822"/>
    <w:pPr>
      <w:numPr>
        <w:ilvl w:val="1"/>
        <w:numId w:val="29"/>
      </w:numPr>
      <w:spacing w:after="180" w:line="260" w:lineRule="atLeast"/>
    </w:pPr>
  </w:style>
  <w:style w:type="paragraph" w:styleId="30">
    <w:name w:val="List Number 3"/>
    <w:basedOn w:val="a0"/>
    <w:uiPriority w:val="7"/>
    <w:qFormat/>
    <w:rsid w:val="00995822"/>
    <w:pPr>
      <w:numPr>
        <w:ilvl w:val="2"/>
        <w:numId w:val="29"/>
      </w:numPr>
      <w:spacing w:after="180" w:line="260" w:lineRule="atLeast"/>
    </w:pPr>
  </w:style>
  <w:style w:type="paragraph" w:styleId="40">
    <w:name w:val="List Number 4"/>
    <w:basedOn w:val="a0"/>
    <w:uiPriority w:val="7"/>
    <w:qFormat/>
    <w:rsid w:val="00995822"/>
    <w:pPr>
      <w:numPr>
        <w:ilvl w:val="3"/>
        <w:numId w:val="29"/>
      </w:numPr>
      <w:spacing w:after="180" w:line="260" w:lineRule="atLeast"/>
    </w:pPr>
  </w:style>
  <w:style w:type="character" w:styleId="aa">
    <w:name w:val="page number"/>
    <w:basedOn w:val="a2"/>
    <w:uiPriority w:val="99"/>
    <w:semiHidden/>
    <w:rsid w:val="00995822"/>
    <w:rPr>
      <w:szCs w:val="16"/>
    </w:rPr>
  </w:style>
  <w:style w:type="paragraph" w:styleId="ab">
    <w:name w:val="Balloon Text"/>
    <w:basedOn w:val="a0"/>
    <w:link w:val="ac"/>
    <w:uiPriority w:val="99"/>
    <w:semiHidden/>
    <w:unhideWhenUsed/>
    <w:rsid w:val="000B507A"/>
    <w:rPr>
      <w:rFonts w:ascii="Segoe UI" w:hAnsi="Segoe UI" w:cs="Segoe UI"/>
      <w:sz w:val="18"/>
      <w:szCs w:val="18"/>
    </w:rPr>
  </w:style>
  <w:style w:type="character" w:customStyle="1" w:styleId="ac">
    <w:name w:val="吹き出し (文字)"/>
    <w:basedOn w:val="a2"/>
    <w:link w:val="ab"/>
    <w:uiPriority w:val="99"/>
    <w:semiHidden/>
    <w:rsid w:val="000B507A"/>
    <w:rPr>
      <w:rFonts w:ascii="Segoe UI" w:hAnsi="Segoe UI" w:cs="Segoe UI"/>
      <w:sz w:val="18"/>
      <w:szCs w:val="18"/>
      <w:lang w:val="en-AU" w:eastAsia="zh-CN"/>
    </w:rPr>
  </w:style>
  <w:style w:type="paragraph" w:styleId="ad">
    <w:name w:val="header"/>
    <w:basedOn w:val="a0"/>
    <w:link w:val="ae"/>
    <w:uiPriority w:val="99"/>
    <w:unhideWhenUsed/>
    <w:rsid w:val="00CD5838"/>
    <w:pPr>
      <w:tabs>
        <w:tab w:val="center" w:pos="4419"/>
        <w:tab w:val="right" w:pos="8838"/>
      </w:tabs>
    </w:pPr>
  </w:style>
  <w:style w:type="character" w:customStyle="1" w:styleId="ae">
    <w:name w:val="ヘッダー (文字)"/>
    <w:basedOn w:val="a2"/>
    <w:link w:val="ad"/>
    <w:uiPriority w:val="99"/>
    <w:rsid w:val="00CD5838"/>
    <w:rPr>
      <w:szCs w:val="28"/>
      <w:lang w:val="en-AU" w:eastAsia="zh-CN"/>
    </w:rPr>
  </w:style>
  <w:style w:type="character" w:styleId="af">
    <w:name w:val="annotation reference"/>
    <w:basedOn w:val="a2"/>
    <w:uiPriority w:val="99"/>
    <w:semiHidden/>
    <w:unhideWhenUsed/>
    <w:rsid w:val="002E3FD0"/>
    <w:rPr>
      <w:sz w:val="16"/>
      <w:szCs w:val="16"/>
    </w:rPr>
  </w:style>
  <w:style w:type="paragraph" w:styleId="af0">
    <w:name w:val="annotation text"/>
    <w:basedOn w:val="a0"/>
    <w:link w:val="af1"/>
    <w:uiPriority w:val="99"/>
    <w:semiHidden/>
    <w:unhideWhenUsed/>
    <w:rsid w:val="002E3FD0"/>
    <w:rPr>
      <w:sz w:val="20"/>
      <w:szCs w:val="20"/>
    </w:rPr>
  </w:style>
  <w:style w:type="character" w:customStyle="1" w:styleId="af1">
    <w:name w:val="コメント文字列 (文字)"/>
    <w:basedOn w:val="a2"/>
    <w:link w:val="af0"/>
    <w:uiPriority w:val="99"/>
    <w:semiHidden/>
    <w:rsid w:val="002E3FD0"/>
    <w:rPr>
      <w:sz w:val="20"/>
      <w:szCs w:val="20"/>
    </w:rPr>
  </w:style>
  <w:style w:type="paragraph" w:styleId="af2">
    <w:name w:val="annotation subject"/>
    <w:basedOn w:val="af0"/>
    <w:next w:val="af0"/>
    <w:link w:val="af3"/>
    <w:uiPriority w:val="99"/>
    <w:semiHidden/>
    <w:unhideWhenUsed/>
    <w:rsid w:val="002E3FD0"/>
    <w:rPr>
      <w:b/>
    </w:rPr>
  </w:style>
  <w:style w:type="character" w:customStyle="1" w:styleId="af3">
    <w:name w:val="コメント内容 (文字)"/>
    <w:basedOn w:val="af1"/>
    <w:link w:val="af2"/>
    <w:uiPriority w:val="99"/>
    <w:semiHidden/>
    <w:rsid w:val="002E3FD0"/>
    <w:rPr>
      <w:b/>
      <w:sz w:val="20"/>
      <w:szCs w:val="20"/>
    </w:rPr>
  </w:style>
  <w:style w:type="paragraph" w:styleId="af4">
    <w:name w:val="Revision"/>
    <w:hidden/>
    <w:uiPriority w:val="99"/>
    <w:semiHidden/>
    <w:rsid w:val="002E3FD0"/>
    <w:pPr>
      <w:spacing w:after="0" w:line="240" w:lineRule="auto"/>
    </w:pPr>
  </w:style>
  <w:style w:type="table" w:styleId="af5">
    <w:name w:val="Table Grid"/>
    <w:basedOn w:val="a3"/>
    <w:uiPriority w:val="39"/>
    <w:rsid w:val="00BC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E135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9319">
      <w:bodyDiv w:val="1"/>
      <w:marLeft w:val="0"/>
      <w:marRight w:val="0"/>
      <w:marTop w:val="0"/>
      <w:marBottom w:val="0"/>
      <w:divBdr>
        <w:top w:val="none" w:sz="0" w:space="0" w:color="auto"/>
        <w:left w:val="none" w:sz="0" w:space="0" w:color="auto"/>
        <w:bottom w:val="none" w:sz="0" w:space="0" w:color="auto"/>
        <w:right w:val="none" w:sz="0" w:space="0" w:color="auto"/>
      </w:divBdr>
    </w:div>
    <w:div w:id="1104108494">
      <w:bodyDiv w:val="1"/>
      <w:marLeft w:val="0"/>
      <w:marRight w:val="0"/>
      <w:marTop w:val="0"/>
      <w:marBottom w:val="0"/>
      <w:divBdr>
        <w:top w:val="none" w:sz="0" w:space="0" w:color="auto"/>
        <w:left w:val="none" w:sz="0" w:space="0" w:color="auto"/>
        <w:bottom w:val="none" w:sz="0" w:space="0" w:color="auto"/>
        <w:right w:val="none" w:sz="0" w:space="0" w:color="auto"/>
      </w:divBdr>
      <w:divsChild>
        <w:div w:id="696859010">
          <w:marLeft w:val="0"/>
          <w:marRight w:val="0"/>
          <w:marTop w:val="0"/>
          <w:marBottom w:val="0"/>
          <w:divBdr>
            <w:top w:val="none" w:sz="0" w:space="0" w:color="auto"/>
            <w:left w:val="none" w:sz="0" w:space="0" w:color="auto"/>
            <w:bottom w:val="none" w:sz="0" w:space="0" w:color="auto"/>
            <w:right w:val="none" w:sz="0" w:space="0" w:color="auto"/>
          </w:divBdr>
        </w:div>
        <w:div w:id="1217738439">
          <w:marLeft w:val="0"/>
          <w:marRight w:val="0"/>
          <w:marTop w:val="0"/>
          <w:marBottom w:val="0"/>
          <w:divBdr>
            <w:top w:val="none" w:sz="0" w:space="0" w:color="auto"/>
            <w:left w:val="none" w:sz="0" w:space="0" w:color="auto"/>
            <w:bottom w:val="none" w:sz="0" w:space="0" w:color="auto"/>
            <w:right w:val="none" w:sz="0" w:space="0" w:color="auto"/>
          </w:divBdr>
        </w:div>
        <w:div w:id="2017922134">
          <w:marLeft w:val="0"/>
          <w:marRight w:val="0"/>
          <w:marTop w:val="0"/>
          <w:marBottom w:val="0"/>
          <w:divBdr>
            <w:top w:val="none" w:sz="0" w:space="0" w:color="auto"/>
            <w:left w:val="none" w:sz="0" w:space="0" w:color="auto"/>
            <w:bottom w:val="none" w:sz="0" w:space="0" w:color="auto"/>
            <w:right w:val="none" w:sz="0" w:space="0" w:color="auto"/>
          </w:divBdr>
        </w:div>
      </w:divsChild>
    </w:div>
    <w:div w:id="1775398828">
      <w:bodyDiv w:val="1"/>
      <w:marLeft w:val="0"/>
      <w:marRight w:val="0"/>
      <w:marTop w:val="0"/>
      <w:marBottom w:val="0"/>
      <w:divBdr>
        <w:top w:val="none" w:sz="0" w:space="0" w:color="auto"/>
        <w:left w:val="none" w:sz="0" w:space="0" w:color="auto"/>
        <w:bottom w:val="none" w:sz="0" w:space="0" w:color="auto"/>
        <w:right w:val="none" w:sz="0" w:space="0" w:color="auto"/>
      </w:divBdr>
    </w:div>
    <w:div w:id="1886672304">
      <w:bodyDiv w:val="1"/>
      <w:marLeft w:val="0"/>
      <w:marRight w:val="0"/>
      <w:marTop w:val="0"/>
      <w:marBottom w:val="0"/>
      <w:divBdr>
        <w:top w:val="none" w:sz="0" w:space="0" w:color="auto"/>
        <w:left w:val="none" w:sz="0" w:space="0" w:color="auto"/>
        <w:bottom w:val="none" w:sz="0" w:space="0" w:color="auto"/>
        <w:right w:val="none" w:sz="0" w:space="0" w:color="auto"/>
      </w:divBdr>
      <w:divsChild>
        <w:div w:id="84159802">
          <w:marLeft w:val="0"/>
          <w:marRight w:val="0"/>
          <w:marTop w:val="0"/>
          <w:marBottom w:val="0"/>
          <w:divBdr>
            <w:top w:val="none" w:sz="0" w:space="0" w:color="auto"/>
            <w:left w:val="none" w:sz="0" w:space="0" w:color="auto"/>
            <w:bottom w:val="none" w:sz="0" w:space="0" w:color="auto"/>
            <w:right w:val="none" w:sz="0" w:space="0" w:color="auto"/>
          </w:divBdr>
        </w:div>
        <w:div w:id="258374478">
          <w:marLeft w:val="0"/>
          <w:marRight w:val="0"/>
          <w:marTop w:val="0"/>
          <w:marBottom w:val="0"/>
          <w:divBdr>
            <w:top w:val="none" w:sz="0" w:space="0" w:color="auto"/>
            <w:left w:val="none" w:sz="0" w:space="0" w:color="auto"/>
            <w:bottom w:val="none" w:sz="0" w:space="0" w:color="auto"/>
            <w:right w:val="none" w:sz="0" w:space="0" w:color="auto"/>
          </w:divBdr>
        </w:div>
        <w:div w:id="465128470">
          <w:marLeft w:val="0"/>
          <w:marRight w:val="0"/>
          <w:marTop w:val="0"/>
          <w:marBottom w:val="0"/>
          <w:divBdr>
            <w:top w:val="none" w:sz="0" w:space="0" w:color="auto"/>
            <w:left w:val="none" w:sz="0" w:space="0" w:color="auto"/>
            <w:bottom w:val="none" w:sz="0" w:space="0" w:color="auto"/>
            <w:right w:val="none" w:sz="0" w:space="0" w:color="auto"/>
          </w:divBdr>
        </w:div>
      </w:divsChild>
    </w:div>
    <w:div w:id="1964841973">
      <w:bodyDiv w:val="1"/>
      <w:marLeft w:val="0"/>
      <w:marRight w:val="0"/>
      <w:marTop w:val="0"/>
      <w:marBottom w:val="0"/>
      <w:divBdr>
        <w:top w:val="none" w:sz="0" w:space="0" w:color="auto"/>
        <w:left w:val="none" w:sz="0" w:space="0" w:color="auto"/>
        <w:bottom w:val="none" w:sz="0" w:space="0" w:color="auto"/>
        <w:right w:val="none" w:sz="0" w:space="0" w:color="auto"/>
      </w:divBdr>
      <w:divsChild>
        <w:div w:id="771970010">
          <w:marLeft w:val="0"/>
          <w:marRight w:val="0"/>
          <w:marTop w:val="0"/>
          <w:marBottom w:val="0"/>
          <w:divBdr>
            <w:top w:val="none" w:sz="0" w:space="0" w:color="auto"/>
            <w:left w:val="none" w:sz="0" w:space="0" w:color="auto"/>
            <w:bottom w:val="none" w:sz="0" w:space="0" w:color="auto"/>
            <w:right w:val="none" w:sz="0" w:space="0" w:color="auto"/>
          </w:divBdr>
        </w:div>
        <w:div w:id="75834176">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Baker &amp; McKenzie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B&amp;M</dc:creator>
  <cp:keywords/>
  <dc:description/>
  <cp:lastModifiedBy>Fujita Naosuke</cp:lastModifiedBy>
  <cp:revision>2</cp:revision>
  <cp:lastPrinted>2022-03-22T06:42:00Z</cp:lastPrinted>
  <dcterms:created xsi:type="dcterms:W3CDTF">2022-03-28T06:42:00Z</dcterms:created>
  <dcterms:modified xsi:type="dcterms:W3CDTF">2022-03-28T06:42:00Z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2022-03-15T11:17:42Z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0a10de75-a30c-4e58-b161-81c14f5d2aa3</vt:lpwstr>
  </property>
  <property fmtid="{D5CDD505-2E9C-101B-9397-08002B2CF9AE}" pid="8" name="MSIP_Label_07f119e6-c6cd-44b0-a5ee-ac1aff68c56e_ContentBits">
    <vt:lpwstr>0</vt:lpwstr>
  </property>
</Properties>
</file>